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BC9" w:rsidRPr="00EF0BC9" w:rsidRDefault="00076C3D" w:rsidP="00EF0BC9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</w:t>
      </w:r>
      <w:r w:rsidR="00EF0BC9" w:rsidRPr="00EF0BC9">
        <w:rPr>
          <w:b/>
        </w:rPr>
        <w:t xml:space="preserve">ПРОЕКТ               </w:t>
      </w:r>
    </w:p>
    <w:p w:rsidR="00EF0BC9" w:rsidRPr="00EF0BC9" w:rsidRDefault="00076C3D" w:rsidP="00EF0BC9">
      <w:pPr>
        <w:tabs>
          <w:tab w:val="left" w:pos="2535"/>
        </w:tabs>
        <w:jc w:val="both"/>
        <w:rPr>
          <w:i/>
        </w:rPr>
      </w:pPr>
      <w:r>
        <w:rPr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192pt;margin-top:5.95pt;width:57pt;height:63pt;z-index:-251658752;mso-wrap-edited:f;mso-position-horizontal-relative:text;mso-position-vertical-relative:text" wrapcoords="-284 0 -284 21278 21600 21278 21600 0 -284 0" fillcolor="window">
            <v:imagedata r:id="rId4" o:title=""/>
          </v:shape>
          <o:OLEObject Type="Embed" ProgID="Word.Picture.8" ShapeID="_x0000_s1030" DrawAspect="Content" ObjectID="_1827470467" r:id="rId5"/>
        </w:object>
      </w:r>
      <w:r w:rsidR="00EF0BC9" w:rsidRPr="00EF0BC9">
        <w:rPr>
          <w:i/>
        </w:rPr>
        <w:t xml:space="preserve">      </w:t>
      </w:r>
    </w:p>
    <w:p w:rsidR="00EF0BC9" w:rsidRPr="00EF0BC9" w:rsidRDefault="00EF0BC9" w:rsidP="00EF0BC9">
      <w:pPr>
        <w:tabs>
          <w:tab w:val="left" w:pos="2535"/>
        </w:tabs>
        <w:jc w:val="both"/>
        <w:rPr>
          <w:i/>
        </w:rPr>
      </w:pPr>
      <w:r w:rsidRPr="00EF0BC9">
        <w:rPr>
          <w:i/>
        </w:rPr>
        <w:t xml:space="preserve">                                                                                                              </w:t>
      </w:r>
    </w:p>
    <w:p w:rsidR="00EF0BC9" w:rsidRPr="00EF0BC9" w:rsidRDefault="00EF0BC9" w:rsidP="00EF0BC9">
      <w:pPr>
        <w:tabs>
          <w:tab w:val="left" w:pos="2535"/>
        </w:tabs>
        <w:jc w:val="both"/>
        <w:rPr>
          <w:b/>
          <w:sz w:val="28"/>
          <w:szCs w:val="28"/>
        </w:rPr>
      </w:pPr>
      <w:r w:rsidRPr="00EF0BC9">
        <w:rPr>
          <w:b/>
          <w:sz w:val="28"/>
          <w:szCs w:val="28"/>
        </w:rPr>
        <w:t xml:space="preserve">    Администрация</w:t>
      </w:r>
      <w:r w:rsidRPr="00EF0BC9">
        <w:rPr>
          <w:b/>
          <w:sz w:val="28"/>
          <w:szCs w:val="28"/>
        </w:rPr>
        <w:tab/>
      </w:r>
      <w:r w:rsidRPr="00EF0BC9">
        <w:rPr>
          <w:b/>
          <w:sz w:val="28"/>
          <w:szCs w:val="28"/>
        </w:rPr>
        <w:tab/>
      </w:r>
      <w:r w:rsidRPr="00EF0BC9">
        <w:rPr>
          <w:b/>
          <w:sz w:val="28"/>
          <w:szCs w:val="28"/>
        </w:rPr>
        <w:tab/>
      </w:r>
      <w:r w:rsidRPr="00EF0BC9">
        <w:rPr>
          <w:b/>
          <w:sz w:val="28"/>
          <w:szCs w:val="28"/>
        </w:rPr>
        <w:tab/>
      </w:r>
      <w:r w:rsidRPr="00EF0BC9">
        <w:rPr>
          <w:b/>
          <w:sz w:val="28"/>
          <w:szCs w:val="28"/>
        </w:rPr>
        <w:tab/>
      </w:r>
      <w:r w:rsidRPr="00EF0BC9">
        <w:rPr>
          <w:b/>
          <w:sz w:val="28"/>
          <w:szCs w:val="28"/>
        </w:rPr>
        <w:tab/>
        <w:t xml:space="preserve">             </w:t>
      </w:r>
      <w:proofErr w:type="gramStart"/>
      <w:r w:rsidRPr="00EF0BC9">
        <w:rPr>
          <w:b/>
          <w:sz w:val="28"/>
          <w:szCs w:val="28"/>
        </w:rPr>
        <w:t xml:space="preserve">   «</w:t>
      </w:r>
      <w:proofErr w:type="spellStart"/>
      <w:proofErr w:type="gramEnd"/>
      <w:r w:rsidRPr="00EF0BC9">
        <w:rPr>
          <w:b/>
          <w:sz w:val="28"/>
          <w:szCs w:val="28"/>
        </w:rPr>
        <w:t>Митрӧпанд</w:t>
      </w:r>
      <w:r w:rsidRPr="00EF0BC9">
        <w:rPr>
          <w:b/>
          <w:sz w:val="28"/>
          <w:szCs w:val="28"/>
          <w:lang w:val="en-US"/>
        </w:rPr>
        <w:t>i</w:t>
      </w:r>
      <w:r w:rsidRPr="00EF0BC9">
        <w:rPr>
          <w:b/>
          <w:sz w:val="28"/>
          <w:szCs w:val="28"/>
        </w:rPr>
        <w:t>кост</w:t>
      </w:r>
      <w:proofErr w:type="spellEnd"/>
      <w:r w:rsidRPr="00EF0BC9">
        <w:rPr>
          <w:b/>
          <w:sz w:val="28"/>
          <w:szCs w:val="28"/>
        </w:rPr>
        <w:t>» сельского поселения</w:t>
      </w:r>
      <w:r w:rsidRPr="00EF0BC9">
        <w:rPr>
          <w:b/>
          <w:sz w:val="28"/>
          <w:szCs w:val="28"/>
        </w:rPr>
        <w:tab/>
      </w:r>
      <w:r w:rsidRPr="00EF0BC9">
        <w:rPr>
          <w:b/>
          <w:sz w:val="28"/>
          <w:szCs w:val="28"/>
        </w:rPr>
        <w:tab/>
      </w:r>
      <w:r w:rsidRPr="00EF0BC9">
        <w:rPr>
          <w:b/>
          <w:sz w:val="28"/>
          <w:szCs w:val="28"/>
        </w:rPr>
        <w:tab/>
      </w:r>
      <w:r w:rsidRPr="00EF0BC9">
        <w:rPr>
          <w:b/>
          <w:sz w:val="28"/>
          <w:szCs w:val="28"/>
        </w:rPr>
        <w:tab/>
      </w:r>
      <w:r w:rsidRPr="00EF0BC9">
        <w:rPr>
          <w:b/>
          <w:sz w:val="28"/>
          <w:szCs w:val="28"/>
        </w:rPr>
        <w:tab/>
        <w:t xml:space="preserve">                </w:t>
      </w:r>
      <w:proofErr w:type="spellStart"/>
      <w:r w:rsidRPr="00EF0BC9">
        <w:rPr>
          <w:b/>
          <w:sz w:val="28"/>
          <w:szCs w:val="28"/>
        </w:rPr>
        <w:t>сиктовмӧдчӧминса</w:t>
      </w:r>
      <w:proofErr w:type="spellEnd"/>
      <w:r w:rsidRPr="00EF0BC9">
        <w:rPr>
          <w:b/>
          <w:sz w:val="28"/>
          <w:szCs w:val="28"/>
        </w:rPr>
        <w:t xml:space="preserve"> </w:t>
      </w:r>
    </w:p>
    <w:p w:rsidR="00EF0BC9" w:rsidRPr="00EF0BC9" w:rsidRDefault="00EF0BC9" w:rsidP="00EF0BC9">
      <w:pPr>
        <w:tabs>
          <w:tab w:val="left" w:pos="2535"/>
        </w:tabs>
        <w:jc w:val="both"/>
        <w:rPr>
          <w:b/>
          <w:sz w:val="28"/>
          <w:szCs w:val="28"/>
        </w:rPr>
      </w:pPr>
      <w:r w:rsidRPr="00EF0BC9">
        <w:rPr>
          <w:b/>
          <w:sz w:val="28"/>
          <w:szCs w:val="28"/>
        </w:rPr>
        <w:t>«Митрофан-</w:t>
      </w:r>
      <w:proofErr w:type="spellStart"/>
      <w:proofErr w:type="gramStart"/>
      <w:r w:rsidRPr="00EF0BC9">
        <w:rPr>
          <w:b/>
          <w:sz w:val="28"/>
          <w:szCs w:val="28"/>
        </w:rPr>
        <w:t>Дикост</w:t>
      </w:r>
      <w:proofErr w:type="spellEnd"/>
      <w:r w:rsidRPr="00EF0BC9">
        <w:rPr>
          <w:b/>
          <w:sz w:val="28"/>
          <w:szCs w:val="28"/>
        </w:rPr>
        <w:t>»</w:t>
      </w:r>
      <w:r w:rsidRPr="00EF0BC9">
        <w:rPr>
          <w:b/>
          <w:sz w:val="28"/>
          <w:szCs w:val="28"/>
        </w:rPr>
        <w:tab/>
      </w:r>
      <w:proofErr w:type="gramEnd"/>
      <w:r w:rsidRPr="00EF0BC9">
        <w:rPr>
          <w:b/>
          <w:sz w:val="28"/>
          <w:szCs w:val="28"/>
        </w:rPr>
        <w:tab/>
        <w:t xml:space="preserve">                                                 администрация</w:t>
      </w:r>
    </w:p>
    <w:p w:rsidR="00EF0BC9" w:rsidRPr="00EF0BC9" w:rsidRDefault="00EF0BC9" w:rsidP="00EF0BC9">
      <w:pPr>
        <w:tabs>
          <w:tab w:val="left" w:pos="2535"/>
        </w:tabs>
        <w:ind w:firstLine="720"/>
        <w:jc w:val="both"/>
        <w:rPr>
          <w:b/>
          <w:sz w:val="28"/>
          <w:szCs w:val="28"/>
        </w:rPr>
      </w:pPr>
      <w:r w:rsidRPr="00EF0BC9">
        <w:rPr>
          <w:b/>
          <w:sz w:val="28"/>
          <w:szCs w:val="28"/>
        </w:rPr>
        <w:tab/>
      </w:r>
      <w:r w:rsidRPr="00EF0BC9">
        <w:rPr>
          <w:b/>
          <w:sz w:val="28"/>
          <w:szCs w:val="28"/>
        </w:rPr>
        <w:tab/>
      </w:r>
      <w:r w:rsidRPr="00EF0BC9">
        <w:rPr>
          <w:b/>
          <w:sz w:val="28"/>
          <w:szCs w:val="28"/>
        </w:rPr>
        <w:tab/>
        <w:t xml:space="preserve">        </w:t>
      </w:r>
    </w:p>
    <w:p w:rsidR="00EF0BC9" w:rsidRPr="00EF0BC9" w:rsidRDefault="00EF0BC9" w:rsidP="00EF0BC9">
      <w:pPr>
        <w:pBdr>
          <w:bottom w:val="single" w:sz="12" w:space="1" w:color="auto"/>
        </w:pBdr>
        <w:tabs>
          <w:tab w:val="left" w:pos="2535"/>
        </w:tabs>
        <w:ind w:firstLine="720"/>
        <w:jc w:val="both"/>
        <w:rPr>
          <w:b/>
          <w:sz w:val="28"/>
          <w:szCs w:val="28"/>
        </w:rPr>
      </w:pPr>
      <w:r w:rsidRPr="00EF0BC9">
        <w:rPr>
          <w:sz w:val="28"/>
          <w:szCs w:val="28"/>
        </w:rPr>
        <w:tab/>
        <w:t xml:space="preserve">  </w:t>
      </w:r>
      <w:r w:rsidRPr="00EF0BC9">
        <w:rPr>
          <w:b/>
          <w:sz w:val="28"/>
          <w:szCs w:val="28"/>
        </w:rPr>
        <w:t>П О С Т А Н О В Л Е Н И Е</w:t>
      </w:r>
    </w:p>
    <w:p w:rsidR="00EF0BC9" w:rsidRPr="00EF0BC9" w:rsidRDefault="00EF0BC9" w:rsidP="00EF0BC9">
      <w:pPr>
        <w:pBdr>
          <w:bottom w:val="single" w:sz="12" w:space="1" w:color="auto"/>
        </w:pBdr>
        <w:tabs>
          <w:tab w:val="left" w:pos="2535"/>
        </w:tabs>
        <w:ind w:firstLine="720"/>
        <w:jc w:val="both"/>
        <w:rPr>
          <w:b/>
          <w:sz w:val="28"/>
          <w:szCs w:val="28"/>
        </w:rPr>
      </w:pPr>
      <w:r w:rsidRPr="00EF0BC9">
        <w:rPr>
          <w:b/>
          <w:sz w:val="28"/>
          <w:szCs w:val="28"/>
        </w:rPr>
        <w:t xml:space="preserve">                                            Ш У Ӧ М</w:t>
      </w:r>
    </w:p>
    <w:p w:rsidR="00EF0BC9" w:rsidRPr="00EF0BC9" w:rsidRDefault="00EF0BC9" w:rsidP="00EF0BC9">
      <w:pPr>
        <w:tabs>
          <w:tab w:val="left" w:pos="2535"/>
        </w:tabs>
        <w:ind w:firstLine="720"/>
        <w:jc w:val="both"/>
        <w:rPr>
          <w:b/>
        </w:rPr>
      </w:pPr>
      <w:r w:rsidRPr="00EF0BC9">
        <w:t xml:space="preserve">       п. Митрофан - </w:t>
      </w:r>
      <w:proofErr w:type="spellStart"/>
      <w:r w:rsidRPr="00EF0BC9">
        <w:t>Дикост</w:t>
      </w:r>
      <w:proofErr w:type="spellEnd"/>
      <w:r w:rsidRPr="00EF0BC9">
        <w:t xml:space="preserve">, </w:t>
      </w:r>
      <w:proofErr w:type="spellStart"/>
      <w:r w:rsidRPr="00EF0BC9">
        <w:t>Троицко</w:t>
      </w:r>
      <w:proofErr w:type="spellEnd"/>
      <w:r w:rsidRPr="00EF0BC9">
        <w:t xml:space="preserve"> - Печорский район, Республика Коми</w:t>
      </w:r>
    </w:p>
    <w:p w:rsidR="00EF0BC9" w:rsidRPr="00EF0BC9" w:rsidRDefault="00EF0BC9" w:rsidP="00EF0BC9">
      <w:pPr>
        <w:tabs>
          <w:tab w:val="left" w:pos="2535"/>
        </w:tabs>
        <w:ind w:firstLine="720"/>
        <w:jc w:val="both"/>
      </w:pPr>
    </w:p>
    <w:p w:rsidR="00EF0BC9" w:rsidRPr="00EF0BC9" w:rsidRDefault="00EF0BC9" w:rsidP="00EF0BC9">
      <w:pPr>
        <w:tabs>
          <w:tab w:val="left" w:pos="2535"/>
        </w:tabs>
        <w:ind w:firstLine="720"/>
        <w:jc w:val="both"/>
      </w:pP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  <w:proofErr w:type="gramStart"/>
      <w:r w:rsidRPr="00EF0BC9">
        <w:rPr>
          <w:sz w:val="28"/>
          <w:szCs w:val="28"/>
        </w:rPr>
        <w:t>от</w:t>
      </w:r>
      <w:proofErr w:type="gramEnd"/>
      <w:r w:rsidRPr="00EF0BC9">
        <w:rPr>
          <w:sz w:val="28"/>
          <w:szCs w:val="28"/>
        </w:rPr>
        <w:t xml:space="preserve"> «___»____________   2025 года</w:t>
      </w:r>
      <w:r w:rsidRPr="00EF0BC9">
        <w:rPr>
          <w:sz w:val="28"/>
          <w:szCs w:val="28"/>
        </w:rPr>
        <w:tab/>
      </w:r>
      <w:r w:rsidRPr="00EF0BC9">
        <w:rPr>
          <w:sz w:val="28"/>
          <w:szCs w:val="28"/>
        </w:rPr>
        <w:tab/>
      </w:r>
      <w:r w:rsidRPr="00EF0BC9">
        <w:rPr>
          <w:sz w:val="28"/>
          <w:szCs w:val="28"/>
        </w:rPr>
        <w:tab/>
      </w:r>
      <w:r w:rsidRPr="00EF0BC9">
        <w:rPr>
          <w:sz w:val="28"/>
          <w:szCs w:val="28"/>
        </w:rPr>
        <w:tab/>
      </w:r>
      <w:r w:rsidRPr="00EF0BC9">
        <w:rPr>
          <w:sz w:val="28"/>
          <w:szCs w:val="28"/>
        </w:rPr>
        <w:tab/>
        <w:t xml:space="preserve">    № </w:t>
      </w:r>
      <w:r w:rsidRPr="00EF0BC9">
        <w:rPr>
          <w:b/>
          <w:sz w:val="28"/>
          <w:szCs w:val="28"/>
        </w:rPr>
        <w:t>_____</w:t>
      </w: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</w:p>
    <w:p w:rsidR="00EF0BC9" w:rsidRPr="00EF0BC9" w:rsidRDefault="00EF0BC9" w:rsidP="00EF0B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F0BC9" w:rsidRPr="00EF0BC9" w:rsidRDefault="00EF0BC9" w:rsidP="00EF0BC9">
      <w:pPr>
        <w:jc w:val="both"/>
        <w:rPr>
          <w:b/>
        </w:rPr>
      </w:pPr>
      <w:r w:rsidRPr="00EF0BC9">
        <w:rPr>
          <w:b/>
        </w:rPr>
        <w:t>Об утверждении программы профилактики рисков</w:t>
      </w:r>
    </w:p>
    <w:p w:rsidR="00EF0BC9" w:rsidRPr="00EF0BC9" w:rsidRDefault="00EF0BC9" w:rsidP="00EF0BC9">
      <w:pPr>
        <w:jc w:val="both"/>
        <w:rPr>
          <w:b/>
        </w:rPr>
      </w:pPr>
      <w:proofErr w:type="gramStart"/>
      <w:r w:rsidRPr="00EF0BC9">
        <w:rPr>
          <w:b/>
        </w:rPr>
        <w:t>причинения</w:t>
      </w:r>
      <w:proofErr w:type="gramEnd"/>
      <w:r w:rsidRPr="00EF0BC9">
        <w:rPr>
          <w:b/>
        </w:rPr>
        <w:t xml:space="preserve"> вреда (ущерба) охраняемым законом </w:t>
      </w:r>
    </w:p>
    <w:p w:rsidR="00EF0BC9" w:rsidRPr="00EF0BC9" w:rsidRDefault="00EF0BC9" w:rsidP="00EF0BC9">
      <w:pPr>
        <w:jc w:val="both"/>
        <w:rPr>
          <w:b/>
        </w:rPr>
      </w:pPr>
      <w:proofErr w:type="gramStart"/>
      <w:r w:rsidRPr="00EF0BC9">
        <w:rPr>
          <w:b/>
        </w:rPr>
        <w:t>ценностям</w:t>
      </w:r>
      <w:proofErr w:type="gramEnd"/>
      <w:r w:rsidRPr="00EF0BC9">
        <w:rPr>
          <w:b/>
        </w:rPr>
        <w:t xml:space="preserve"> по муниципальному контролю в сфере</w:t>
      </w:r>
    </w:p>
    <w:p w:rsidR="00EF0BC9" w:rsidRPr="00EF0BC9" w:rsidRDefault="00EF0BC9" w:rsidP="00EF0BC9">
      <w:pPr>
        <w:jc w:val="both"/>
        <w:rPr>
          <w:b/>
        </w:rPr>
      </w:pPr>
      <w:proofErr w:type="gramStart"/>
      <w:r w:rsidRPr="00EF0BC9">
        <w:rPr>
          <w:b/>
        </w:rPr>
        <w:t>благоустройства</w:t>
      </w:r>
      <w:proofErr w:type="gramEnd"/>
      <w:r w:rsidRPr="00EF0BC9">
        <w:rPr>
          <w:b/>
        </w:rPr>
        <w:t xml:space="preserve"> на 2026 год</w:t>
      </w:r>
    </w:p>
    <w:p w:rsidR="00EF0BC9" w:rsidRPr="00EF0BC9" w:rsidRDefault="00EF0BC9" w:rsidP="00EF0BC9">
      <w:pPr>
        <w:jc w:val="both"/>
        <w:rPr>
          <w:b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 xml:space="preserve">   В соответствии с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b/>
        </w:rPr>
      </w:pP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  <w:r w:rsidRPr="00EF0BC9">
        <w:rPr>
          <w:b/>
          <w:sz w:val="28"/>
          <w:szCs w:val="28"/>
        </w:rPr>
        <w:t xml:space="preserve">                                          П О С Т А Н О В Л Я </w:t>
      </w:r>
      <w:proofErr w:type="gramStart"/>
      <w:r w:rsidRPr="00EF0BC9">
        <w:rPr>
          <w:b/>
          <w:sz w:val="28"/>
          <w:szCs w:val="28"/>
        </w:rPr>
        <w:t>Ю :</w:t>
      </w:r>
      <w:proofErr w:type="gramEnd"/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b/>
          <w:sz w:val="28"/>
          <w:szCs w:val="28"/>
        </w:rPr>
        <w:t xml:space="preserve">      </w:t>
      </w:r>
      <w:r w:rsidRPr="00EF0BC9">
        <w:rPr>
          <w:sz w:val="28"/>
          <w:szCs w:val="28"/>
        </w:rPr>
        <w:t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2026 год, согласно приложению к настоящему постановлению.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 xml:space="preserve">      2. Настоящее постановление вступает в силу с 1 января 2026 года и подлежит размещению на официальном сайте администрации сельского поселения «Митрофан-</w:t>
      </w:r>
      <w:proofErr w:type="spellStart"/>
      <w:r w:rsidRPr="00EF0BC9">
        <w:rPr>
          <w:sz w:val="28"/>
          <w:szCs w:val="28"/>
        </w:rPr>
        <w:t>Дикост</w:t>
      </w:r>
      <w:proofErr w:type="spellEnd"/>
      <w:r w:rsidRPr="00EF0BC9">
        <w:rPr>
          <w:sz w:val="28"/>
          <w:szCs w:val="28"/>
        </w:rPr>
        <w:t>.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Глава сельского поселения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«Митрофан-</w:t>
      </w:r>
      <w:proofErr w:type="spellStart"/>
      <w:proofErr w:type="gramStart"/>
      <w:r w:rsidRPr="00EF0BC9">
        <w:rPr>
          <w:sz w:val="28"/>
          <w:szCs w:val="28"/>
        </w:rPr>
        <w:t>Дикост</w:t>
      </w:r>
      <w:proofErr w:type="spellEnd"/>
      <w:r w:rsidRPr="00EF0BC9">
        <w:rPr>
          <w:sz w:val="28"/>
          <w:szCs w:val="28"/>
        </w:rPr>
        <w:t xml:space="preserve">»   </w:t>
      </w:r>
      <w:proofErr w:type="gramEnd"/>
      <w:r w:rsidRPr="00EF0BC9">
        <w:rPr>
          <w:sz w:val="28"/>
          <w:szCs w:val="28"/>
        </w:rPr>
        <w:t xml:space="preserve">                                       </w:t>
      </w:r>
      <w:proofErr w:type="spellStart"/>
      <w:r w:rsidRPr="00EF0BC9">
        <w:rPr>
          <w:sz w:val="28"/>
          <w:szCs w:val="28"/>
        </w:rPr>
        <w:t>И.А.Логинова</w:t>
      </w:r>
      <w:proofErr w:type="spellEnd"/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</w:pPr>
      <w:r w:rsidRPr="00EF0BC9">
        <w:lastRenderedPageBreak/>
        <w:t xml:space="preserve">                                                                                                 </w:t>
      </w:r>
    </w:p>
    <w:p w:rsidR="00EF0BC9" w:rsidRPr="00EF0BC9" w:rsidRDefault="00EF0BC9" w:rsidP="00EF0BC9">
      <w:pPr>
        <w:jc w:val="both"/>
      </w:pPr>
      <w:r w:rsidRPr="00EF0BC9">
        <w:t xml:space="preserve">                                                                                                 Приложение к постановлению</w:t>
      </w:r>
    </w:p>
    <w:p w:rsidR="00EF0BC9" w:rsidRPr="00EF0BC9" w:rsidRDefault="00EF0BC9" w:rsidP="00EF0BC9">
      <w:pPr>
        <w:jc w:val="both"/>
      </w:pPr>
      <w:r w:rsidRPr="00EF0BC9">
        <w:t xml:space="preserve">                                                                                            </w:t>
      </w:r>
      <w:proofErr w:type="gramStart"/>
      <w:r w:rsidRPr="00EF0BC9">
        <w:t>администрации</w:t>
      </w:r>
      <w:proofErr w:type="gramEnd"/>
      <w:r w:rsidRPr="00EF0BC9">
        <w:t xml:space="preserve"> сельского поселения</w:t>
      </w:r>
    </w:p>
    <w:p w:rsidR="00EF0BC9" w:rsidRPr="00EF0BC9" w:rsidRDefault="00EF0BC9" w:rsidP="00EF0BC9">
      <w:pPr>
        <w:jc w:val="both"/>
      </w:pPr>
      <w:r w:rsidRPr="00EF0BC9">
        <w:t xml:space="preserve">                                                                                                              «Митрофан-</w:t>
      </w:r>
      <w:proofErr w:type="spellStart"/>
      <w:r w:rsidRPr="00EF0BC9">
        <w:t>Дикост</w:t>
      </w:r>
      <w:proofErr w:type="spellEnd"/>
      <w:r w:rsidRPr="00EF0BC9">
        <w:t>»</w:t>
      </w:r>
    </w:p>
    <w:p w:rsidR="00EF0BC9" w:rsidRPr="00EF0BC9" w:rsidRDefault="00EF0BC9" w:rsidP="00EF0BC9">
      <w:pPr>
        <w:jc w:val="both"/>
      </w:pPr>
      <w:r w:rsidRPr="00EF0BC9">
        <w:t xml:space="preserve">                                                                                                      </w:t>
      </w:r>
      <w:proofErr w:type="gramStart"/>
      <w:r w:rsidRPr="00EF0BC9">
        <w:t>от</w:t>
      </w:r>
      <w:proofErr w:type="gramEnd"/>
      <w:r w:rsidRPr="00EF0BC9">
        <w:t xml:space="preserve"> «____»_______2025 г. №___ </w:t>
      </w:r>
    </w:p>
    <w:p w:rsidR="00EF0BC9" w:rsidRPr="00EF0BC9" w:rsidRDefault="00EF0BC9" w:rsidP="00EF0BC9">
      <w:pPr>
        <w:jc w:val="both"/>
      </w:pPr>
      <w:r w:rsidRPr="00EF0BC9">
        <w:t xml:space="preserve">                                                                                                                                                                                       </w:t>
      </w:r>
    </w:p>
    <w:p w:rsidR="00EF0BC9" w:rsidRPr="00EF0BC9" w:rsidRDefault="00EF0BC9" w:rsidP="00EF0BC9">
      <w:pPr>
        <w:jc w:val="both"/>
      </w:pPr>
    </w:p>
    <w:p w:rsidR="00EF0BC9" w:rsidRPr="00EF0BC9" w:rsidRDefault="00EF0BC9" w:rsidP="00EF0BC9">
      <w:pPr>
        <w:jc w:val="both"/>
      </w:pP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 xml:space="preserve">                                                </w:t>
      </w:r>
      <w:r w:rsidRPr="00EF0BC9">
        <w:rPr>
          <w:b/>
          <w:sz w:val="28"/>
          <w:szCs w:val="28"/>
        </w:rPr>
        <w:t xml:space="preserve">П Р О Г Р А М </w:t>
      </w:r>
      <w:proofErr w:type="spellStart"/>
      <w:r w:rsidRPr="00EF0BC9">
        <w:rPr>
          <w:b/>
          <w:sz w:val="28"/>
          <w:szCs w:val="28"/>
        </w:rPr>
        <w:t>М</w:t>
      </w:r>
      <w:proofErr w:type="spellEnd"/>
      <w:r w:rsidRPr="00EF0BC9">
        <w:rPr>
          <w:b/>
          <w:sz w:val="28"/>
          <w:szCs w:val="28"/>
        </w:rPr>
        <w:t xml:space="preserve"> А</w:t>
      </w:r>
    </w:p>
    <w:p w:rsidR="00EF0BC9" w:rsidRPr="00EF0BC9" w:rsidRDefault="00EF0BC9" w:rsidP="00EF0BC9">
      <w:pPr>
        <w:jc w:val="both"/>
        <w:rPr>
          <w:b/>
        </w:rPr>
      </w:pPr>
      <w:r w:rsidRPr="00EF0BC9">
        <w:t xml:space="preserve"> </w:t>
      </w:r>
      <w:proofErr w:type="gramStart"/>
      <w:r w:rsidRPr="00EF0BC9">
        <w:rPr>
          <w:b/>
        </w:rPr>
        <w:t>профилактики</w:t>
      </w:r>
      <w:proofErr w:type="gramEnd"/>
      <w:r w:rsidRPr="00EF0BC9">
        <w:rPr>
          <w:b/>
        </w:rPr>
        <w:t xml:space="preserve"> рисков причинения вреда (ущерба) охраняемым законом ценностям    </w:t>
      </w:r>
    </w:p>
    <w:p w:rsidR="00EF0BC9" w:rsidRPr="00EF0BC9" w:rsidRDefault="00EF0BC9" w:rsidP="00EF0BC9">
      <w:pPr>
        <w:jc w:val="both"/>
        <w:rPr>
          <w:b/>
        </w:rPr>
      </w:pPr>
      <w:r w:rsidRPr="00EF0BC9">
        <w:rPr>
          <w:b/>
        </w:rPr>
        <w:t xml:space="preserve">               </w:t>
      </w:r>
      <w:proofErr w:type="gramStart"/>
      <w:r w:rsidRPr="00EF0BC9">
        <w:rPr>
          <w:b/>
        </w:rPr>
        <w:t>по</w:t>
      </w:r>
      <w:proofErr w:type="gramEnd"/>
      <w:r w:rsidRPr="00EF0BC9">
        <w:rPr>
          <w:b/>
        </w:rPr>
        <w:t xml:space="preserve"> муниципальному контролю в сфере благоустройства на 2026 год.</w:t>
      </w:r>
    </w:p>
    <w:p w:rsidR="00EF0BC9" w:rsidRPr="00EF0BC9" w:rsidRDefault="00EF0BC9" w:rsidP="00EF0BC9">
      <w:pPr>
        <w:jc w:val="both"/>
        <w:rPr>
          <w:b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 xml:space="preserve">     Настоящая программа профилактики рисков причинения вреда (ущерба) охраняемым законом ценностям по муниципальному контролю в сфере благоустройства (далее-Программа),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в сфере благоустройства (далее- муниципальный контроль).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  <w:r w:rsidRPr="00EF0BC9">
        <w:rPr>
          <w:sz w:val="28"/>
          <w:szCs w:val="28"/>
        </w:rPr>
        <w:t xml:space="preserve">   </w:t>
      </w:r>
      <w:r w:rsidRPr="00EF0BC9">
        <w:rPr>
          <w:b/>
          <w:sz w:val="28"/>
          <w:szCs w:val="28"/>
        </w:rPr>
        <w:t xml:space="preserve">1. Анализ текущего состояния осуществления муниципального    контроля, описание текущего развития профилактической деятельности, </w:t>
      </w: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  <w:r w:rsidRPr="00EF0BC9">
        <w:rPr>
          <w:b/>
          <w:sz w:val="28"/>
          <w:szCs w:val="28"/>
        </w:rPr>
        <w:t xml:space="preserve">    </w:t>
      </w:r>
      <w:proofErr w:type="gramStart"/>
      <w:r w:rsidRPr="00EF0BC9">
        <w:rPr>
          <w:b/>
          <w:sz w:val="28"/>
          <w:szCs w:val="28"/>
        </w:rPr>
        <w:t>характеристика</w:t>
      </w:r>
      <w:proofErr w:type="gramEnd"/>
      <w:r w:rsidRPr="00EF0BC9">
        <w:rPr>
          <w:b/>
          <w:sz w:val="28"/>
          <w:szCs w:val="28"/>
        </w:rPr>
        <w:t xml:space="preserve"> проблем, на решение которых направлена Программа</w:t>
      </w: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  <w:r w:rsidRPr="00EF0BC9">
        <w:rPr>
          <w:b/>
          <w:sz w:val="28"/>
          <w:szCs w:val="28"/>
        </w:rPr>
        <w:t xml:space="preserve">     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b/>
          <w:sz w:val="28"/>
          <w:szCs w:val="28"/>
        </w:rPr>
        <w:t xml:space="preserve">        </w:t>
      </w:r>
      <w:r w:rsidRPr="00EF0BC9">
        <w:rPr>
          <w:sz w:val="28"/>
          <w:szCs w:val="28"/>
        </w:rPr>
        <w:t>Объектами при осуществлении вида муниципального контроля являются: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- деятельность, действия (бездействие) юридических лиц, индивидуальных предпринимателей и граждан, связанные с соблюдением ими обязательных требований, регламентированных Правилами благоустройства на территории сельского поселения «Митрофан-</w:t>
      </w:r>
      <w:proofErr w:type="spellStart"/>
      <w:r w:rsidRPr="00EF0BC9">
        <w:rPr>
          <w:sz w:val="28"/>
          <w:szCs w:val="28"/>
        </w:rPr>
        <w:t>Дикост</w:t>
      </w:r>
      <w:proofErr w:type="spellEnd"/>
      <w:r w:rsidRPr="00EF0BC9">
        <w:rPr>
          <w:sz w:val="28"/>
          <w:szCs w:val="28"/>
        </w:rPr>
        <w:t>»;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- элементы благоустройства территории –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благоустройства.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 xml:space="preserve">        Контролируемыми лицами при осуществлении вида муниципального контроля являются граждане и организации, деятельность, действия или результаты деятельности которых, либо производственные объекты, находящиеся во владении и (или) в пользовании которых, подлежат муниципальному контролю. 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 xml:space="preserve">         Главной задачей администрации сельского поселения «Митрофан-</w:t>
      </w:r>
      <w:proofErr w:type="spellStart"/>
      <w:r w:rsidRPr="00EF0BC9">
        <w:rPr>
          <w:sz w:val="28"/>
          <w:szCs w:val="28"/>
        </w:rPr>
        <w:t>Дикост</w:t>
      </w:r>
      <w:proofErr w:type="spellEnd"/>
      <w:r w:rsidRPr="00EF0BC9">
        <w:rPr>
          <w:sz w:val="28"/>
          <w:szCs w:val="28"/>
        </w:rPr>
        <w:t xml:space="preserve">» при осуществлении муниципального контроля является переориентация контрольной деятельности на объекты повышенного риска и </w:t>
      </w:r>
      <w:r w:rsidRPr="00EF0BC9">
        <w:rPr>
          <w:sz w:val="28"/>
          <w:szCs w:val="28"/>
        </w:rPr>
        <w:lastRenderedPageBreak/>
        <w:t>усиление профилактической работы в отношении всех объектов контроля, обеспечивая приоритет проведения профилактики.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  <w:r w:rsidRPr="00EF0BC9">
        <w:rPr>
          <w:sz w:val="28"/>
          <w:szCs w:val="28"/>
        </w:rPr>
        <w:t xml:space="preserve">                             </w:t>
      </w:r>
      <w:r w:rsidRPr="00EF0BC9">
        <w:rPr>
          <w:b/>
          <w:sz w:val="28"/>
          <w:szCs w:val="28"/>
        </w:rPr>
        <w:t>2. Цели и задачи реализации Программы</w:t>
      </w: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 xml:space="preserve">          Целями реализации Программы являются: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- предупреждение нарушений обязательных требований в сфере муниципального контроля в сфере благоустройства;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- предотвращение угрозы причинения, либо причинения вреда (ущерба) охраняемым законом ценностям вследствие нарушений обязательных требований;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- повышение прозрачности системы контрольно-надзорной деятельности.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 xml:space="preserve">         Задачами реализации Программы являются: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- создание условий для изменения ценностного отношения контролируемых лиц   поведение, поддержания мотивации к добросовестному поведению;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 по их исполнению;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- снижение издержек контрольно- надзорной деятельности и административной нагрузки на контролируемых лиц.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  <w:r w:rsidRPr="00EF0BC9">
        <w:rPr>
          <w:b/>
          <w:sz w:val="28"/>
          <w:szCs w:val="28"/>
        </w:rPr>
        <w:t xml:space="preserve">                      3. Перечень профилактических мероприятий, </w:t>
      </w: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  <w:r w:rsidRPr="00EF0BC9">
        <w:rPr>
          <w:b/>
          <w:sz w:val="28"/>
          <w:szCs w:val="28"/>
        </w:rPr>
        <w:t xml:space="preserve">                               </w:t>
      </w:r>
      <w:proofErr w:type="gramStart"/>
      <w:r w:rsidRPr="00EF0BC9">
        <w:rPr>
          <w:b/>
          <w:sz w:val="28"/>
          <w:szCs w:val="28"/>
        </w:rPr>
        <w:t>сроки</w:t>
      </w:r>
      <w:proofErr w:type="gramEnd"/>
      <w:r w:rsidRPr="00EF0BC9">
        <w:rPr>
          <w:b/>
          <w:sz w:val="28"/>
          <w:szCs w:val="28"/>
        </w:rPr>
        <w:t xml:space="preserve"> (периодичность) их проведения</w:t>
      </w: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b/>
          <w:sz w:val="28"/>
          <w:szCs w:val="28"/>
        </w:rPr>
        <w:lastRenderedPageBreak/>
        <w:t xml:space="preserve">         </w:t>
      </w:r>
      <w:r w:rsidRPr="00EF0BC9">
        <w:rPr>
          <w:sz w:val="28"/>
          <w:szCs w:val="28"/>
        </w:rPr>
        <w:t>В соответствии с Положением о порядке осуществления муниципального контроля в сфере благоустройства на территории сельского поселения «Митрофан-</w:t>
      </w:r>
      <w:proofErr w:type="spellStart"/>
      <w:r w:rsidRPr="00EF0BC9">
        <w:rPr>
          <w:sz w:val="28"/>
          <w:szCs w:val="28"/>
        </w:rPr>
        <w:t>Дикост</w:t>
      </w:r>
      <w:proofErr w:type="spellEnd"/>
      <w:r w:rsidRPr="00EF0BC9">
        <w:rPr>
          <w:sz w:val="28"/>
          <w:szCs w:val="28"/>
        </w:rPr>
        <w:t>», утвержденном решением Совета сельского поселения «Митрофан-</w:t>
      </w:r>
      <w:proofErr w:type="spellStart"/>
      <w:r w:rsidRPr="00EF0BC9">
        <w:rPr>
          <w:sz w:val="28"/>
          <w:szCs w:val="28"/>
        </w:rPr>
        <w:t>Дикост</w:t>
      </w:r>
      <w:proofErr w:type="spellEnd"/>
      <w:r w:rsidRPr="00EF0BC9">
        <w:rPr>
          <w:sz w:val="28"/>
          <w:szCs w:val="28"/>
        </w:rPr>
        <w:t>» № 7\22 от 11.07.2022 г., проводятся следующие профилактические мероприятия: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1) информирование;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2) обобщение правоприменительной практики;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3) консультирование;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4) объявление предостережения;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 xml:space="preserve">5) профилактический визит. 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 xml:space="preserve">          Перечень профилактических мероприятий с указанием сроков (периодичности) их проведения, ответственных за их осуществление указаны </w:t>
      </w:r>
      <w:proofErr w:type="gramStart"/>
      <w:r w:rsidRPr="00EF0BC9">
        <w:rPr>
          <w:sz w:val="28"/>
          <w:szCs w:val="28"/>
        </w:rPr>
        <w:t>в  приложении</w:t>
      </w:r>
      <w:proofErr w:type="gramEnd"/>
      <w:r w:rsidRPr="00EF0BC9">
        <w:rPr>
          <w:sz w:val="28"/>
          <w:szCs w:val="28"/>
        </w:rPr>
        <w:t xml:space="preserve"> к Программе. 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  <w:r w:rsidRPr="00EF0BC9">
        <w:rPr>
          <w:sz w:val="28"/>
          <w:szCs w:val="28"/>
        </w:rPr>
        <w:t xml:space="preserve">            </w:t>
      </w:r>
      <w:r w:rsidRPr="00EF0BC9">
        <w:rPr>
          <w:b/>
          <w:sz w:val="28"/>
          <w:szCs w:val="28"/>
        </w:rPr>
        <w:t>4. Показатели результативности и эффективности Программы</w:t>
      </w: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b/>
          <w:sz w:val="28"/>
          <w:szCs w:val="28"/>
        </w:rPr>
        <w:t xml:space="preserve">         </w:t>
      </w:r>
      <w:r w:rsidRPr="00EF0BC9">
        <w:rPr>
          <w:sz w:val="28"/>
          <w:szCs w:val="28"/>
        </w:rPr>
        <w:t xml:space="preserve">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 xml:space="preserve">          </w:t>
      </w:r>
      <w:proofErr w:type="gramStart"/>
      <w:r w:rsidRPr="00EF0BC9">
        <w:rPr>
          <w:sz w:val="28"/>
          <w:szCs w:val="28"/>
        </w:rPr>
        <w:t>а</w:t>
      </w:r>
      <w:proofErr w:type="gramEnd"/>
      <w:r w:rsidRPr="00EF0BC9">
        <w:rPr>
          <w:sz w:val="28"/>
          <w:szCs w:val="28"/>
        </w:rPr>
        <w:t>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лиц.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 xml:space="preserve"> 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 xml:space="preserve">         </w:t>
      </w:r>
      <w:proofErr w:type="gramStart"/>
      <w:r w:rsidRPr="00EF0BC9">
        <w:rPr>
          <w:sz w:val="28"/>
          <w:szCs w:val="28"/>
        </w:rPr>
        <w:t>б</w:t>
      </w:r>
      <w:proofErr w:type="gramEnd"/>
      <w:r w:rsidRPr="00EF0BC9">
        <w:rPr>
          <w:sz w:val="28"/>
          <w:szCs w:val="28"/>
        </w:rPr>
        <w:t>) доля профилактических мероприятий в объеме контрольных мероприятий.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  <w:r w:rsidRPr="00EF0BC9">
        <w:rPr>
          <w:sz w:val="28"/>
          <w:szCs w:val="28"/>
        </w:rPr>
        <w:t xml:space="preserve">         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</w:t>
      </w:r>
      <w:proofErr w:type="gramStart"/>
      <w:r w:rsidRPr="00EF0BC9">
        <w:rPr>
          <w:sz w:val="28"/>
          <w:szCs w:val="28"/>
        </w:rPr>
        <w:t>соответствии  со</w:t>
      </w:r>
      <w:proofErr w:type="gramEnd"/>
      <w:r w:rsidRPr="00EF0BC9">
        <w:rPr>
          <w:sz w:val="28"/>
          <w:szCs w:val="28"/>
        </w:rPr>
        <w:t xml:space="preserve"> статьей 30 Федерального закона «О государственном контроле (надзоре)  и муниципальном контроле в Российской Федерации».                           </w:t>
      </w: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  <w:rPr>
          <w:sz w:val="28"/>
          <w:szCs w:val="28"/>
        </w:rPr>
      </w:pPr>
    </w:p>
    <w:p w:rsidR="00EF0BC9" w:rsidRPr="00EF0BC9" w:rsidRDefault="00EF0BC9" w:rsidP="00EF0BC9">
      <w:pPr>
        <w:jc w:val="both"/>
      </w:pPr>
      <w:r w:rsidRPr="00EF0BC9">
        <w:rPr>
          <w:sz w:val="28"/>
          <w:szCs w:val="28"/>
        </w:rPr>
        <w:t xml:space="preserve">                                                                                      </w:t>
      </w:r>
      <w:r w:rsidRPr="00EF0BC9">
        <w:t>Приложение к программе</w:t>
      </w:r>
    </w:p>
    <w:p w:rsidR="00EF0BC9" w:rsidRPr="00EF0BC9" w:rsidRDefault="00EF0BC9" w:rsidP="00EF0BC9">
      <w:pPr>
        <w:jc w:val="both"/>
      </w:pPr>
    </w:p>
    <w:p w:rsidR="00EF0BC9" w:rsidRPr="00EF0BC9" w:rsidRDefault="00EF0BC9" w:rsidP="00EF0BC9">
      <w:pPr>
        <w:jc w:val="both"/>
      </w:pPr>
    </w:p>
    <w:p w:rsidR="00EF0BC9" w:rsidRPr="00EF0BC9" w:rsidRDefault="00EF0BC9" w:rsidP="00EF0BC9">
      <w:pPr>
        <w:jc w:val="both"/>
      </w:pP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  <w:r w:rsidRPr="00EF0BC9">
        <w:rPr>
          <w:sz w:val="28"/>
          <w:szCs w:val="28"/>
        </w:rPr>
        <w:t xml:space="preserve">                          </w:t>
      </w:r>
      <w:r w:rsidRPr="00EF0BC9">
        <w:rPr>
          <w:b/>
          <w:sz w:val="28"/>
          <w:szCs w:val="28"/>
        </w:rPr>
        <w:t xml:space="preserve">Перечень профилактических мероприятий, </w:t>
      </w: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  <w:r w:rsidRPr="00EF0BC9">
        <w:rPr>
          <w:b/>
          <w:sz w:val="28"/>
          <w:szCs w:val="28"/>
        </w:rPr>
        <w:t xml:space="preserve">                               </w:t>
      </w:r>
      <w:proofErr w:type="gramStart"/>
      <w:r w:rsidRPr="00EF0BC9">
        <w:rPr>
          <w:b/>
          <w:sz w:val="28"/>
          <w:szCs w:val="28"/>
        </w:rPr>
        <w:t>сроки</w:t>
      </w:r>
      <w:proofErr w:type="gramEnd"/>
      <w:r w:rsidRPr="00EF0BC9">
        <w:rPr>
          <w:b/>
          <w:sz w:val="28"/>
          <w:szCs w:val="28"/>
        </w:rPr>
        <w:t xml:space="preserve"> (периодичность) их проведения</w:t>
      </w: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41"/>
        <w:gridCol w:w="1681"/>
        <w:gridCol w:w="3969"/>
        <w:gridCol w:w="1842"/>
        <w:gridCol w:w="1672"/>
      </w:tblGrid>
      <w:tr w:rsidR="00EF0BC9" w:rsidRPr="00EF0BC9" w:rsidTr="00BF75DA">
        <w:tc>
          <w:tcPr>
            <w:tcW w:w="441" w:type="dxa"/>
          </w:tcPr>
          <w:p w:rsidR="00EF0BC9" w:rsidRPr="00EF0BC9" w:rsidRDefault="00EF0BC9" w:rsidP="00EF0BC9">
            <w:pPr>
              <w:jc w:val="both"/>
            </w:pPr>
            <w:r w:rsidRPr="00EF0BC9">
              <w:t>№</w:t>
            </w:r>
          </w:p>
        </w:tc>
        <w:tc>
          <w:tcPr>
            <w:tcW w:w="1681" w:type="dxa"/>
          </w:tcPr>
          <w:p w:rsidR="00EF0BC9" w:rsidRPr="00EF0BC9" w:rsidRDefault="00EF0BC9" w:rsidP="00EF0BC9">
            <w:pPr>
              <w:jc w:val="both"/>
            </w:pPr>
            <w:r w:rsidRPr="00EF0BC9">
              <w:t>Вид мероприятия</w:t>
            </w:r>
          </w:p>
        </w:tc>
        <w:tc>
          <w:tcPr>
            <w:tcW w:w="3969" w:type="dxa"/>
          </w:tcPr>
          <w:p w:rsidR="00EF0BC9" w:rsidRPr="00EF0BC9" w:rsidRDefault="00EF0BC9" w:rsidP="00EF0BC9">
            <w:pPr>
              <w:jc w:val="both"/>
            </w:pPr>
            <w:r w:rsidRPr="00EF0BC9">
              <w:t>Форма мероприятия</w:t>
            </w:r>
          </w:p>
        </w:tc>
        <w:tc>
          <w:tcPr>
            <w:tcW w:w="1842" w:type="dxa"/>
          </w:tcPr>
          <w:p w:rsidR="00EF0BC9" w:rsidRPr="00EF0BC9" w:rsidRDefault="00EF0BC9" w:rsidP="00EF0BC9">
            <w:pPr>
              <w:jc w:val="both"/>
            </w:pPr>
            <w:r w:rsidRPr="00EF0BC9">
              <w:t>Ответственные за реализацию мероприятия</w:t>
            </w:r>
          </w:p>
        </w:tc>
        <w:tc>
          <w:tcPr>
            <w:tcW w:w="1672" w:type="dxa"/>
          </w:tcPr>
          <w:p w:rsidR="00EF0BC9" w:rsidRPr="00EF0BC9" w:rsidRDefault="00EF0BC9" w:rsidP="00EF0BC9">
            <w:pPr>
              <w:jc w:val="both"/>
            </w:pPr>
            <w:r w:rsidRPr="00EF0BC9">
              <w:t>Сроки (</w:t>
            </w:r>
            <w:proofErr w:type="spellStart"/>
            <w:proofErr w:type="gramStart"/>
            <w:r w:rsidRPr="00EF0BC9">
              <w:t>пе</w:t>
            </w:r>
            <w:proofErr w:type="spellEnd"/>
            <w:r w:rsidRPr="00EF0BC9">
              <w:t xml:space="preserve">- </w:t>
            </w:r>
            <w:proofErr w:type="spellStart"/>
            <w:r w:rsidRPr="00EF0BC9">
              <w:t>риодичность</w:t>
            </w:r>
            <w:proofErr w:type="spellEnd"/>
            <w:proofErr w:type="gramEnd"/>
            <w:r w:rsidRPr="00EF0BC9">
              <w:t>)</w:t>
            </w:r>
          </w:p>
          <w:p w:rsidR="00EF0BC9" w:rsidRPr="00EF0BC9" w:rsidRDefault="00EF0BC9" w:rsidP="00EF0BC9">
            <w:pPr>
              <w:jc w:val="both"/>
            </w:pPr>
            <w:proofErr w:type="gramStart"/>
            <w:r w:rsidRPr="00EF0BC9">
              <w:t>их</w:t>
            </w:r>
            <w:proofErr w:type="gramEnd"/>
            <w:r w:rsidRPr="00EF0BC9">
              <w:t xml:space="preserve"> проведения </w:t>
            </w:r>
          </w:p>
        </w:tc>
      </w:tr>
      <w:tr w:rsidR="00EF0BC9" w:rsidRPr="00EF0BC9" w:rsidTr="00BF75DA">
        <w:trPr>
          <w:trHeight w:val="1455"/>
        </w:trPr>
        <w:tc>
          <w:tcPr>
            <w:tcW w:w="441" w:type="dxa"/>
            <w:vMerge w:val="restart"/>
          </w:tcPr>
          <w:p w:rsidR="00EF0BC9" w:rsidRPr="00EF0BC9" w:rsidRDefault="00EF0BC9" w:rsidP="00EF0BC9">
            <w:pPr>
              <w:jc w:val="both"/>
            </w:pPr>
            <w:r w:rsidRPr="00EF0BC9">
              <w:t>1.</w:t>
            </w:r>
          </w:p>
        </w:tc>
        <w:tc>
          <w:tcPr>
            <w:tcW w:w="1681" w:type="dxa"/>
            <w:vMerge w:val="restart"/>
          </w:tcPr>
          <w:p w:rsidR="00EF0BC9" w:rsidRPr="00EF0BC9" w:rsidRDefault="00EF0BC9" w:rsidP="00EF0BC9">
            <w:pPr>
              <w:jc w:val="both"/>
            </w:pPr>
          </w:p>
          <w:p w:rsidR="00EF0BC9" w:rsidRPr="00EF0BC9" w:rsidRDefault="00EF0BC9" w:rsidP="00EF0BC9">
            <w:pPr>
              <w:jc w:val="both"/>
            </w:pPr>
          </w:p>
          <w:p w:rsidR="00EF0BC9" w:rsidRPr="00EF0BC9" w:rsidRDefault="00EF0BC9" w:rsidP="00EF0BC9">
            <w:pPr>
              <w:jc w:val="both"/>
            </w:pPr>
          </w:p>
          <w:p w:rsidR="00EF0BC9" w:rsidRPr="00EF0BC9" w:rsidRDefault="00EF0BC9" w:rsidP="00EF0BC9">
            <w:pPr>
              <w:jc w:val="both"/>
            </w:pPr>
          </w:p>
          <w:p w:rsidR="00EF0BC9" w:rsidRPr="00EF0BC9" w:rsidRDefault="00EF0BC9" w:rsidP="00EF0BC9">
            <w:pPr>
              <w:jc w:val="both"/>
            </w:pPr>
          </w:p>
          <w:p w:rsidR="00EF0BC9" w:rsidRPr="00EF0BC9" w:rsidRDefault="00EF0BC9" w:rsidP="00EF0BC9">
            <w:pPr>
              <w:jc w:val="both"/>
            </w:pPr>
          </w:p>
          <w:p w:rsidR="00EF0BC9" w:rsidRPr="00EF0BC9" w:rsidRDefault="00EF0BC9" w:rsidP="00EF0BC9">
            <w:pPr>
              <w:jc w:val="both"/>
            </w:pPr>
          </w:p>
          <w:p w:rsidR="00EF0BC9" w:rsidRPr="00EF0BC9" w:rsidRDefault="00EF0BC9" w:rsidP="00EF0BC9">
            <w:pPr>
              <w:jc w:val="both"/>
            </w:pPr>
          </w:p>
          <w:p w:rsidR="00EF0BC9" w:rsidRPr="00EF0BC9" w:rsidRDefault="00EF0BC9" w:rsidP="00EF0BC9">
            <w:pPr>
              <w:jc w:val="both"/>
            </w:pPr>
            <w:r w:rsidRPr="00EF0BC9">
              <w:t>Информирование</w:t>
            </w:r>
          </w:p>
        </w:tc>
        <w:tc>
          <w:tcPr>
            <w:tcW w:w="3969" w:type="dxa"/>
          </w:tcPr>
          <w:p w:rsidR="00EF0BC9" w:rsidRPr="00EF0BC9" w:rsidRDefault="00EF0BC9" w:rsidP="00EF0BC9">
            <w:pPr>
              <w:jc w:val="both"/>
            </w:pPr>
            <w:r w:rsidRPr="00EF0BC9"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  <w:p w:rsidR="00EF0BC9" w:rsidRPr="00EF0BC9" w:rsidRDefault="00EF0BC9" w:rsidP="00EF0BC9">
            <w:pPr>
              <w:jc w:val="both"/>
            </w:pPr>
          </w:p>
        </w:tc>
        <w:tc>
          <w:tcPr>
            <w:tcW w:w="1842" w:type="dxa"/>
          </w:tcPr>
          <w:p w:rsidR="00EF0BC9" w:rsidRPr="00EF0BC9" w:rsidRDefault="00EF0BC9" w:rsidP="00EF0BC9">
            <w:pPr>
              <w:jc w:val="both"/>
            </w:pPr>
            <w:r w:rsidRPr="00EF0BC9">
              <w:t>Глава сельского поселения</w:t>
            </w:r>
          </w:p>
        </w:tc>
        <w:tc>
          <w:tcPr>
            <w:tcW w:w="1672" w:type="dxa"/>
          </w:tcPr>
          <w:p w:rsidR="00EF0BC9" w:rsidRPr="00EF0BC9" w:rsidRDefault="00EF0BC9" w:rsidP="00EF0BC9">
            <w:pPr>
              <w:jc w:val="both"/>
            </w:pPr>
            <w:r w:rsidRPr="00EF0BC9">
              <w:t>По мере необходимости в течение года</w:t>
            </w:r>
          </w:p>
        </w:tc>
      </w:tr>
      <w:tr w:rsidR="00EF0BC9" w:rsidRPr="00EF0BC9" w:rsidTr="00BF75DA">
        <w:trPr>
          <w:trHeight w:val="2490"/>
        </w:trPr>
        <w:tc>
          <w:tcPr>
            <w:tcW w:w="441" w:type="dxa"/>
            <w:vMerge/>
          </w:tcPr>
          <w:p w:rsidR="00EF0BC9" w:rsidRPr="00EF0BC9" w:rsidRDefault="00EF0BC9" w:rsidP="00EF0BC9">
            <w:pPr>
              <w:jc w:val="both"/>
            </w:pPr>
          </w:p>
        </w:tc>
        <w:tc>
          <w:tcPr>
            <w:tcW w:w="1681" w:type="dxa"/>
            <w:vMerge/>
          </w:tcPr>
          <w:p w:rsidR="00EF0BC9" w:rsidRPr="00EF0BC9" w:rsidRDefault="00EF0BC9" w:rsidP="00EF0BC9">
            <w:pPr>
              <w:jc w:val="both"/>
            </w:pPr>
          </w:p>
        </w:tc>
        <w:tc>
          <w:tcPr>
            <w:tcW w:w="3969" w:type="dxa"/>
          </w:tcPr>
          <w:p w:rsidR="00EF0BC9" w:rsidRPr="00EF0BC9" w:rsidRDefault="00EF0BC9" w:rsidP="00EF0BC9">
            <w:pPr>
              <w:jc w:val="both"/>
            </w:pPr>
            <w:r w:rsidRPr="00EF0BC9">
              <w:t>Публикация на сайте руководств по соблюдению обязательных требований в сфере благоустройства при направлении их в адрес администрации уполномоченным федеральным органом исполнительной власти</w:t>
            </w:r>
          </w:p>
          <w:p w:rsidR="00EF0BC9" w:rsidRPr="00EF0BC9" w:rsidRDefault="00EF0BC9" w:rsidP="00EF0BC9">
            <w:pPr>
              <w:jc w:val="both"/>
            </w:pPr>
          </w:p>
        </w:tc>
        <w:tc>
          <w:tcPr>
            <w:tcW w:w="1842" w:type="dxa"/>
          </w:tcPr>
          <w:p w:rsidR="00EF0BC9" w:rsidRPr="00EF0BC9" w:rsidRDefault="00EF0BC9" w:rsidP="00EF0BC9">
            <w:pPr>
              <w:jc w:val="both"/>
            </w:pPr>
            <w:r w:rsidRPr="00EF0BC9">
              <w:t>Глава сельского поселения</w:t>
            </w:r>
          </w:p>
        </w:tc>
        <w:tc>
          <w:tcPr>
            <w:tcW w:w="1672" w:type="dxa"/>
          </w:tcPr>
          <w:p w:rsidR="00EF0BC9" w:rsidRPr="00EF0BC9" w:rsidRDefault="00EF0BC9" w:rsidP="00EF0BC9">
            <w:pPr>
              <w:jc w:val="both"/>
            </w:pPr>
            <w:r w:rsidRPr="00EF0BC9">
              <w:t>По мере поступления</w:t>
            </w:r>
          </w:p>
        </w:tc>
      </w:tr>
      <w:tr w:rsidR="00EF0BC9" w:rsidRPr="00EF0BC9" w:rsidTr="00BF75DA">
        <w:trPr>
          <w:trHeight w:val="531"/>
        </w:trPr>
        <w:tc>
          <w:tcPr>
            <w:tcW w:w="441" w:type="dxa"/>
            <w:vMerge/>
          </w:tcPr>
          <w:p w:rsidR="00EF0BC9" w:rsidRPr="00EF0BC9" w:rsidRDefault="00EF0BC9" w:rsidP="00EF0BC9">
            <w:pPr>
              <w:jc w:val="both"/>
            </w:pPr>
          </w:p>
        </w:tc>
        <w:tc>
          <w:tcPr>
            <w:tcW w:w="1681" w:type="dxa"/>
            <w:vMerge/>
          </w:tcPr>
          <w:p w:rsidR="00EF0BC9" w:rsidRPr="00EF0BC9" w:rsidRDefault="00EF0BC9" w:rsidP="00EF0BC9">
            <w:pPr>
              <w:jc w:val="both"/>
            </w:pPr>
          </w:p>
        </w:tc>
        <w:tc>
          <w:tcPr>
            <w:tcW w:w="3969" w:type="dxa"/>
          </w:tcPr>
          <w:p w:rsidR="00EF0BC9" w:rsidRPr="00EF0BC9" w:rsidRDefault="00EF0BC9" w:rsidP="00EF0BC9">
            <w:pPr>
              <w:jc w:val="both"/>
            </w:pPr>
            <w:r w:rsidRPr="00EF0BC9">
              <w:t>Размещение и поддержание в актуальном состоянии на официальном сайте в сети «Интернет» информации, перечень которой предусмотрен положением о виде контроля</w:t>
            </w:r>
          </w:p>
        </w:tc>
        <w:tc>
          <w:tcPr>
            <w:tcW w:w="1842" w:type="dxa"/>
          </w:tcPr>
          <w:p w:rsidR="00EF0BC9" w:rsidRPr="00EF0BC9" w:rsidRDefault="00EF0BC9" w:rsidP="00EF0BC9">
            <w:pPr>
              <w:jc w:val="both"/>
            </w:pPr>
            <w:r w:rsidRPr="00EF0BC9">
              <w:t>Специалист администрации сельского поселения</w:t>
            </w:r>
          </w:p>
        </w:tc>
        <w:tc>
          <w:tcPr>
            <w:tcW w:w="1672" w:type="dxa"/>
          </w:tcPr>
          <w:p w:rsidR="00EF0BC9" w:rsidRPr="00EF0BC9" w:rsidRDefault="00EF0BC9" w:rsidP="00EF0BC9">
            <w:pPr>
              <w:jc w:val="both"/>
            </w:pPr>
            <w:r w:rsidRPr="00EF0BC9">
              <w:t>По мере поступления</w:t>
            </w:r>
          </w:p>
        </w:tc>
      </w:tr>
      <w:tr w:rsidR="00EF0BC9" w:rsidRPr="00EF0BC9" w:rsidTr="00BF75DA">
        <w:tc>
          <w:tcPr>
            <w:tcW w:w="441" w:type="dxa"/>
          </w:tcPr>
          <w:p w:rsidR="00EF0BC9" w:rsidRPr="00EF0BC9" w:rsidRDefault="00EF0BC9" w:rsidP="00EF0BC9">
            <w:pPr>
              <w:jc w:val="both"/>
            </w:pPr>
            <w:r w:rsidRPr="00EF0BC9">
              <w:t>2.</w:t>
            </w:r>
          </w:p>
        </w:tc>
        <w:tc>
          <w:tcPr>
            <w:tcW w:w="1681" w:type="dxa"/>
          </w:tcPr>
          <w:p w:rsidR="00EF0BC9" w:rsidRPr="00EF0BC9" w:rsidRDefault="00EF0BC9" w:rsidP="00EF0BC9">
            <w:pPr>
              <w:jc w:val="both"/>
            </w:pPr>
            <w:r w:rsidRPr="00EF0BC9">
              <w:t>Обобщение правоприменительной практики</w:t>
            </w:r>
          </w:p>
        </w:tc>
        <w:tc>
          <w:tcPr>
            <w:tcW w:w="3969" w:type="dxa"/>
          </w:tcPr>
          <w:p w:rsidR="00EF0BC9" w:rsidRPr="00EF0BC9" w:rsidRDefault="00EF0BC9" w:rsidP="00EF0BC9">
            <w:pPr>
              <w:jc w:val="both"/>
            </w:pPr>
            <w:r w:rsidRPr="00EF0BC9">
              <w:t>Обобщение и анализ правоприменительной практики контрольно-надзорной деятельности в сфере благоустройства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официальном сайте администрации сельского поселения «Митрофан-</w:t>
            </w:r>
            <w:proofErr w:type="spellStart"/>
            <w:r w:rsidRPr="00EF0BC9">
              <w:t>Дикост</w:t>
            </w:r>
            <w:proofErr w:type="spellEnd"/>
            <w:r w:rsidRPr="00EF0BC9">
              <w:t>» в срок, не превышающий 5 рабочих дней со дня утверждения доклада</w:t>
            </w:r>
          </w:p>
        </w:tc>
        <w:tc>
          <w:tcPr>
            <w:tcW w:w="1842" w:type="dxa"/>
          </w:tcPr>
          <w:p w:rsidR="00EF0BC9" w:rsidRPr="00EF0BC9" w:rsidRDefault="00EF0BC9" w:rsidP="00EF0BC9">
            <w:pPr>
              <w:jc w:val="both"/>
            </w:pPr>
            <w:r w:rsidRPr="00EF0BC9">
              <w:t>Глава сельского поселения</w:t>
            </w:r>
          </w:p>
        </w:tc>
        <w:tc>
          <w:tcPr>
            <w:tcW w:w="1672" w:type="dxa"/>
          </w:tcPr>
          <w:p w:rsidR="00EF0BC9" w:rsidRPr="00EF0BC9" w:rsidRDefault="00EF0BC9" w:rsidP="00EF0BC9">
            <w:pPr>
              <w:jc w:val="both"/>
            </w:pPr>
            <w:r w:rsidRPr="00EF0BC9">
              <w:t>Ежегодно (не позднее 25 февраля года, следующего за годом обобщения правоприменительной практики</w:t>
            </w:r>
          </w:p>
        </w:tc>
      </w:tr>
      <w:tr w:rsidR="00EF0BC9" w:rsidRPr="00EF0BC9" w:rsidTr="00BF75DA">
        <w:tc>
          <w:tcPr>
            <w:tcW w:w="441" w:type="dxa"/>
          </w:tcPr>
          <w:p w:rsidR="00EF0BC9" w:rsidRPr="00EF0BC9" w:rsidRDefault="00EF0BC9" w:rsidP="00EF0BC9">
            <w:pPr>
              <w:jc w:val="both"/>
            </w:pPr>
            <w:r w:rsidRPr="00EF0BC9">
              <w:t>3.</w:t>
            </w:r>
          </w:p>
        </w:tc>
        <w:tc>
          <w:tcPr>
            <w:tcW w:w="1681" w:type="dxa"/>
          </w:tcPr>
          <w:p w:rsidR="00EF0BC9" w:rsidRPr="00EF0BC9" w:rsidRDefault="00EF0BC9" w:rsidP="00EF0BC9">
            <w:pPr>
              <w:jc w:val="both"/>
            </w:pPr>
            <w:proofErr w:type="gramStart"/>
            <w:r w:rsidRPr="00EF0BC9">
              <w:t>консультирование</w:t>
            </w:r>
            <w:proofErr w:type="gramEnd"/>
          </w:p>
        </w:tc>
        <w:tc>
          <w:tcPr>
            <w:tcW w:w="3969" w:type="dxa"/>
          </w:tcPr>
          <w:p w:rsidR="00EF0BC9" w:rsidRPr="00EF0BC9" w:rsidRDefault="00EF0BC9" w:rsidP="00EF0BC9">
            <w:pPr>
              <w:jc w:val="both"/>
            </w:pPr>
            <w:r w:rsidRPr="00EF0BC9">
              <w:t>Проведение должностными лицами администрации консультаций по вопросам:</w:t>
            </w:r>
          </w:p>
          <w:p w:rsidR="00EF0BC9" w:rsidRPr="00EF0BC9" w:rsidRDefault="00EF0BC9" w:rsidP="00EF0BC9">
            <w:pPr>
              <w:jc w:val="both"/>
            </w:pPr>
            <w:r w:rsidRPr="00EF0BC9">
              <w:t>Консультирование</w:t>
            </w:r>
          </w:p>
          <w:p w:rsidR="00EF0BC9" w:rsidRPr="00EF0BC9" w:rsidRDefault="00EF0BC9" w:rsidP="00EF0BC9">
            <w:pPr>
              <w:jc w:val="both"/>
            </w:pPr>
            <w:proofErr w:type="gramStart"/>
            <w:r w:rsidRPr="00EF0BC9">
              <w:lastRenderedPageBreak/>
              <w:t>осуществляется</w:t>
            </w:r>
            <w:proofErr w:type="gramEnd"/>
            <w:r w:rsidRPr="00EF0BC9">
              <w:t xml:space="preserve"> посредством личного обращения, телефонной связи, электронной почты, видео-конференц-связи, при получении письменного запроса – в письменной форме в порядке, установленном Федеральным законом «О порядке рассмотрения обращения граждан Российской Федерации» а также в ходе проведения профилактического мероприятия, контрольного надзорного мероприятия</w:t>
            </w:r>
          </w:p>
        </w:tc>
        <w:tc>
          <w:tcPr>
            <w:tcW w:w="1842" w:type="dxa"/>
          </w:tcPr>
          <w:p w:rsidR="00EF0BC9" w:rsidRPr="00EF0BC9" w:rsidRDefault="00EF0BC9" w:rsidP="00EF0BC9">
            <w:pPr>
              <w:jc w:val="both"/>
            </w:pPr>
            <w:r w:rsidRPr="00EF0BC9">
              <w:lastRenderedPageBreak/>
              <w:t xml:space="preserve">Глава сельского поселения, Ведущий </w:t>
            </w:r>
            <w:r w:rsidRPr="00EF0BC9">
              <w:lastRenderedPageBreak/>
              <w:t>специалист, специалист</w:t>
            </w:r>
          </w:p>
        </w:tc>
        <w:tc>
          <w:tcPr>
            <w:tcW w:w="1672" w:type="dxa"/>
          </w:tcPr>
          <w:p w:rsidR="00EF0BC9" w:rsidRPr="00EF0BC9" w:rsidRDefault="00EF0BC9" w:rsidP="00EF0BC9">
            <w:pPr>
              <w:jc w:val="both"/>
            </w:pPr>
            <w:r w:rsidRPr="00EF0BC9">
              <w:lastRenderedPageBreak/>
              <w:t>В течение года</w:t>
            </w:r>
          </w:p>
        </w:tc>
      </w:tr>
      <w:tr w:rsidR="00EF0BC9" w:rsidRPr="00EF0BC9" w:rsidTr="00BF75DA">
        <w:tc>
          <w:tcPr>
            <w:tcW w:w="441" w:type="dxa"/>
          </w:tcPr>
          <w:p w:rsidR="00EF0BC9" w:rsidRPr="00EF0BC9" w:rsidRDefault="00EF0BC9" w:rsidP="00EF0BC9">
            <w:pPr>
              <w:jc w:val="both"/>
            </w:pPr>
            <w:r w:rsidRPr="00EF0BC9">
              <w:lastRenderedPageBreak/>
              <w:t>4.</w:t>
            </w:r>
          </w:p>
        </w:tc>
        <w:tc>
          <w:tcPr>
            <w:tcW w:w="1681" w:type="dxa"/>
          </w:tcPr>
          <w:p w:rsidR="00EF0BC9" w:rsidRPr="00EF0BC9" w:rsidRDefault="00EF0BC9" w:rsidP="00EF0BC9">
            <w:pPr>
              <w:jc w:val="both"/>
            </w:pPr>
            <w:r w:rsidRPr="00EF0BC9">
              <w:t>Объявление предостережения</w:t>
            </w:r>
          </w:p>
        </w:tc>
        <w:tc>
          <w:tcPr>
            <w:tcW w:w="3969" w:type="dxa"/>
          </w:tcPr>
          <w:p w:rsidR="00EF0BC9" w:rsidRPr="00EF0BC9" w:rsidRDefault="00EF0BC9" w:rsidP="00EF0BC9">
            <w:pPr>
              <w:jc w:val="both"/>
            </w:pPr>
            <w:r w:rsidRPr="00EF0BC9"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842" w:type="dxa"/>
          </w:tcPr>
          <w:p w:rsidR="00EF0BC9" w:rsidRPr="00EF0BC9" w:rsidRDefault="00EF0BC9" w:rsidP="00EF0BC9">
            <w:pPr>
              <w:jc w:val="both"/>
            </w:pPr>
            <w:r w:rsidRPr="00EF0BC9">
              <w:t>Глава сельского поселения</w:t>
            </w:r>
          </w:p>
        </w:tc>
        <w:tc>
          <w:tcPr>
            <w:tcW w:w="1672" w:type="dxa"/>
          </w:tcPr>
          <w:p w:rsidR="00EF0BC9" w:rsidRPr="00EF0BC9" w:rsidRDefault="00EF0BC9" w:rsidP="00EF0BC9">
            <w:pPr>
              <w:jc w:val="both"/>
            </w:pPr>
            <w:r w:rsidRPr="00EF0BC9">
              <w:t xml:space="preserve">В течение года </w:t>
            </w:r>
            <w:proofErr w:type="gramStart"/>
            <w:r w:rsidRPr="00EF0BC9">
              <w:t>( при</w:t>
            </w:r>
            <w:proofErr w:type="gramEnd"/>
            <w:r w:rsidRPr="00EF0BC9">
              <w:t xml:space="preserve"> наличии оснований)</w:t>
            </w:r>
          </w:p>
        </w:tc>
      </w:tr>
      <w:tr w:rsidR="00EF0BC9" w:rsidRPr="00EF0BC9" w:rsidTr="00BF75DA">
        <w:tc>
          <w:tcPr>
            <w:tcW w:w="441" w:type="dxa"/>
          </w:tcPr>
          <w:p w:rsidR="00EF0BC9" w:rsidRPr="00EF0BC9" w:rsidRDefault="00EF0BC9" w:rsidP="00EF0BC9">
            <w:pPr>
              <w:jc w:val="both"/>
            </w:pPr>
            <w:r w:rsidRPr="00EF0BC9">
              <w:t>5.</w:t>
            </w:r>
          </w:p>
        </w:tc>
        <w:tc>
          <w:tcPr>
            <w:tcW w:w="1681" w:type="dxa"/>
          </w:tcPr>
          <w:p w:rsidR="00EF0BC9" w:rsidRPr="00EF0BC9" w:rsidRDefault="00EF0BC9" w:rsidP="00EF0BC9">
            <w:pPr>
              <w:jc w:val="both"/>
            </w:pPr>
            <w:r w:rsidRPr="00EF0BC9">
              <w:t>Профилактический визит</w:t>
            </w:r>
          </w:p>
        </w:tc>
        <w:tc>
          <w:tcPr>
            <w:tcW w:w="3969" w:type="dxa"/>
          </w:tcPr>
          <w:p w:rsidR="00EF0BC9" w:rsidRPr="00EF0BC9" w:rsidRDefault="00EF0BC9" w:rsidP="00EF0BC9">
            <w:pPr>
              <w:jc w:val="both"/>
            </w:pPr>
            <w:r w:rsidRPr="00EF0BC9"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 Обязательные профилактические визиты проводятся для лиц, указанных в положении о виде контроля.</w:t>
            </w:r>
          </w:p>
        </w:tc>
        <w:tc>
          <w:tcPr>
            <w:tcW w:w="1842" w:type="dxa"/>
          </w:tcPr>
          <w:p w:rsidR="00EF0BC9" w:rsidRPr="00EF0BC9" w:rsidRDefault="00EF0BC9" w:rsidP="00EF0BC9">
            <w:pPr>
              <w:jc w:val="both"/>
            </w:pPr>
          </w:p>
        </w:tc>
        <w:tc>
          <w:tcPr>
            <w:tcW w:w="1672" w:type="dxa"/>
          </w:tcPr>
          <w:p w:rsidR="00EF0BC9" w:rsidRPr="00EF0BC9" w:rsidRDefault="00EF0BC9" w:rsidP="00EF0BC9">
            <w:pPr>
              <w:jc w:val="both"/>
            </w:pPr>
          </w:p>
        </w:tc>
      </w:tr>
    </w:tbl>
    <w:p w:rsidR="00EF0BC9" w:rsidRPr="00EF0BC9" w:rsidRDefault="00EF0BC9" w:rsidP="00EF0BC9">
      <w:pPr>
        <w:jc w:val="both"/>
      </w:pP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  <w:r w:rsidRPr="00EF0BC9">
        <w:rPr>
          <w:b/>
          <w:sz w:val="28"/>
          <w:szCs w:val="28"/>
        </w:rPr>
        <w:t xml:space="preserve">   </w:t>
      </w: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</w:p>
    <w:p w:rsidR="00EF0BC9" w:rsidRPr="00EF0BC9" w:rsidRDefault="00EF0BC9" w:rsidP="00EF0BC9">
      <w:pPr>
        <w:jc w:val="both"/>
        <w:rPr>
          <w:b/>
          <w:sz w:val="28"/>
          <w:szCs w:val="28"/>
        </w:rPr>
      </w:pPr>
      <w:bookmarkStart w:id="0" w:name="_GoBack"/>
      <w:bookmarkEnd w:id="0"/>
    </w:p>
    <w:sectPr w:rsidR="00EF0BC9" w:rsidRPr="00EF0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1D"/>
    <w:rsid w:val="00076C3D"/>
    <w:rsid w:val="008B1071"/>
    <w:rsid w:val="008C1EC0"/>
    <w:rsid w:val="00AC641D"/>
    <w:rsid w:val="00D65FB2"/>
    <w:rsid w:val="00EF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07757ABC-E16D-4077-A2C4-D3BB1723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8B10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B1071"/>
  </w:style>
  <w:style w:type="character" w:styleId="a3">
    <w:name w:val="Hyperlink"/>
    <w:basedOn w:val="a0"/>
    <w:unhideWhenUsed/>
    <w:rsid w:val="008B1071"/>
    <w:rPr>
      <w:color w:val="0000FF"/>
      <w:u w:val="single"/>
    </w:rPr>
  </w:style>
  <w:style w:type="paragraph" w:customStyle="1" w:styleId="dt-p">
    <w:name w:val="dt-p"/>
    <w:basedOn w:val="a"/>
    <w:rsid w:val="008B1071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B1071"/>
  </w:style>
  <w:style w:type="paragraph" w:styleId="a4">
    <w:name w:val="Normal (Web)"/>
    <w:basedOn w:val="a"/>
    <w:uiPriority w:val="99"/>
    <w:unhideWhenUsed/>
    <w:rsid w:val="008B1071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8B107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8B10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8B1071"/>
    <w:pPr>
      <w:spacing w:after="0" w:line="240" w:lineRule="auto"/>
    </w:pPr>
    <w:rPr>
      <w:kern w:val="2"/>
    </w:rPr>
  </w:style>
  <w:style w:type="table" w:styleId="a6">
    <w:name w:val="Table Grid"/>
    <w:basedOn w:val="a1"/>
    <w:uiPriority w:val="39"/>
    <w:rsid w:val="00EF0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1787</Words>
  <Characters>10190</Characters>
  <Application>Microsoft Office Word</Application>
  <DocSecurity>0</DocSecurity>
  <Lines>84</Lines>
  <Paragraphs>23</Paragraphs>
  <ScaleCrop>false</ScaleCrop>
  <Company/>
  <LinksUpToDate>false</LinksUpToDate>
  <CharactersWithSpaces>11954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5</cp:revision>
  <dcterms:created xsi:type="dcterms:W3CDTF">2025-07-21T11:24:00Z</dcterms:created>
  <dcterms:modified xsi:type="dcterms:W3CDTF">2025-12-17T06:55:00Z</dcterms:modified>
</cp:coreProperties>
</file>