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43" w:rsidRPr="00A05B7F" w:rsidRDefault="002B0C42" w:rsidP="00C56C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pt;margin-top:-12.35pt;width:57pt;height:63pt;z-index:-25165721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54133888" r:id="rId6"/>
        </w:pict>
      </w:r>
      <w:r>
        <w:rPr>
          <w:b/>
          <w:noProof/>
          <w:sz w:val="28"/>
          <w:szCs w:val="28"/>
        </w:rPr>
        <w:pict>
          <v:shape id="_x0000_s1027" type="#_x0000_t75" style="position:absolute;margin-left:179.7pt;margin-top:-12.35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54133889" r:id="rId7"/>
        </w:pict>
      </w:r>
      <w:r w:rsidR="00C56C43">
        <w:rPr>
          <w:b/>
          <w:sz w:val="28"/>
          <w:szCs w:val="28"/>
        </w:rPr>
        <w:t xml:space="preserve">                </w:t>
      </w:r>
      <w:r w:rsidR="00C56C43" w:rsidRPr="00A05B7F">
        <w:rPr>
          <w:b/>
          <w:sz w:val="28"/>
          <w:szCs w:val="28"/>
        </w:rPr>
        <w:t xml:space="preserve">Совет                            </w:t>
      </w:r>
      <w:r w:rsidR="00216C83">
        <w:rPr>
          <w:b/>
          <w:sz w:val="28"/>
          <w:szCs w:val="28"/>
        </w:rPr>
        <w:t xml:space="preserve">                          «</w:t>
      </w:r>
      <w:proofErr w:type="spellStart"/>
      <w:r w:rsidR="00216C83">
        <w:rPr>
          <w:b/>
          <w:sz w:val="28"/>
          <w:szCs w:val="28"/>
        </w:rPr>
        <w:t>Митрö</w:t>
      </w:r>
      <w:r w:rsidR="00C56C43" w:rsidRPr="00A05B7F">
        <w:rPr>
          <w:b/>
          <w:sz w:val="28"/>
          <w:szCs w:val="28"/>
        </w:rPr>
        <w:t>панд</w:t>
      </w:r>
      <w:proofErr w:type="gramStart"/>
      <w:r w:rsidR="00C56C43" w:rsidRPr="00A05B7F">
        <w:rPr>
          <w:b/>
          <w:sz w:val="28"/>
          <w:szCs w:val="28"/>
          <w:lang w:val="en-US"/>
        </w:rPr>
        <w:t>i</w:t>
      </w:r>
      <w:proofErr w:type="gramEnd"/>
      <w:r w:rsidR="00C56C43" w:rsidRPr="00A05B7F">
        <w:rPr>
          <w:b/>
          <w:sz w:val="28"/>
          <w:szCs w:val="28"/>
        </w:rPr>
        <w:t>кост</w:t>
      </w:r>
      <w:proofErr w:type="spellEnd"/>
      <w:r w:rsidR="00C56C43" w:rsidRPr="00A05B7F">
        <w:rPr>
          <w:b/>
          <w:sz w:val="28"/>
          <w:szCs w:val="28"/>
        </w:rPr>
        <w:t>»</w:t>
      </w:r>
    </w:p>
    <w:p w:rsidR="00C56C43" w:rsidRPr="00A05B7F" w:rsidRDefault="00C56C43" w:rsidP="00C56C43">
      <w:pPr>
        <w:ind w:left="-567" w:hanging="284"/>
        <w:rPr>
          <w:b/>
          <w:sz w:val="28"/>
          <w:szCs w:val="28"/>
        </w:rPr>
      </w:pPr>
      <w:r w:rsidRPr="00A05B7F">
        <w:rPr>
          <w:b/>
          <w:sz w:val="28"/>
          <w:szCs w:val="28"/>
        </w:rPr>
        <w:t xml:space="preserve">               сельского поселения                          </w:t>
      </w:r>
      <w:r w:rsidR="00216C83">
        <w:rPr>
          <w:b/>
          <w:sz w:val="28"/>
          <w:szCs w:val="28"/>
        </w:rPr>
        <w:t xml:space="preserve">              </w:t>
      </w:r>
      <w:proofErr w:type="spellStart"/>
      <w:r w:rsidR="00216C83">
        <w:rPr>
          <w:b/>
          <w:sz w:val="28"/>
          <w:szCs w:val="28"/>
        </w:rPr>
        <w:t>сикт</w:t>
      </w:r>
      <w:proofErr w:type="spellEnd"/>
      <w:r w:rsidR="00216C83">
        <w:rPr>
          <w:b/>
          <w:sz w:val="28"/>
          <w:szCs w:val="28"/>
        </w:rPr>
        <w:t xml:space="preserve"> </w:t>
      </w:r>
      <w:proofErr w:type="spellStart"/>
      <w:r w:rsidR="00216C83">
        <w:rPr>
          <w:b/>
          <w:sz w:val="28"/>
          <w:szCs w:val="28"/>
        </w:rPr>
        <w:t>овмöдчö</w:t>
      </w:r>
      <w:r w:rsidRPr="00A05B7F">
        <w:rPr>
          <w:b/>
          <w:sz w:val="28"/>
          <w:szCs w:val="28"/>
        </w:rPr>
        <w:t>минса</w:t>
      </w:r>
      <w:proofErr w:type="spellEnd"/>
      <w:r w:rsidRPr="00A05B7F">
        <w:rPr>
          <w:b/>
          <w:sz w:val="28"/>
          <w:szCs w:val="28"/>
        </w:rPr>
        <w:t xml:space="preserve">              </w:t>
      </w:r>
    </w:p>
    <w:p w:rsidR="00C56C43" w:rsidRPr="00A05B7F" w:rsidRDefault="00C56C43" w:rsidP="00C56C43">
      <w:pPr>
        <w:ind w:left="-567" w:hanging="284"/>
        <w:rPr>
          <w:b/>
          <w:sz w:val="28"/>
          <w:szCs w:val="28"/>
        </w:rPr>
      </w:pPr>
      <w:r w:rsidRPr="00A05B7F">
        <w:rPr>
          <w:b/>
          <w:sz w:val="28"/>
          <w:szCs w:val="28"/>
        </w:rPr>
        <w:t xml:space="preserve">              «</w:t>
      </w:r>
      <w:proofErr w:type="spellStart"/>
      <w:r w:rsidRPr="00A05B7F">
        <w:rPr>
          <w:b/>
          <w:sz w:val="28"/>
          <w:szCs w:val="28"/>
        </w:rPr>
        <w:t>Митрофан-Дикост</w:t>
      </w:r>
      <w:proofErr w:type="spellEnd"/>
      <w:r w:rsidRPr="00A05B7F">
        <w:rPr>
          <w:b/>
          <w:sz w:val="28"/>
          <w:szCs w:val="28"/>
        </w:rPr>
        <w:t xml:space="preserve">»                    </w:t>
      </w:r>
      <w:r w:rsidR="00216C83">
        <w:rPr>
          <w:b/>
          <w:sz w:val="28"/>
          <w:szCs w:val="28"/>
        </w:rPr>
        <w:t xml:space="preserve">                                 </w:t>
      </w:r>
      <w:proofErr w:type="spellStart"/>
      <w:proofErr w:type="gramStart"/>
      <w:r w:rsidR="00216C83">
        <w:rPr>
          <w:b/>
          <w:sz w:val="28"/>
          <w:szCs w:val="28"/>
        </w:rPr>
        <w:t>Сö</w:t>
      </w:r>
      <w:r w:rsidRPr="00A05B7F">
        <w:rPr>
          <w:b/>
          <w:sz w:val="28"/>
          <w:szCs w:val="28"/>
        </w:rPr>
        <w:t>вет</w:t>
      </w:r>
      <w:proofErr w:type="spellEnd"/>
      <w:proofErr w:type="gramEnd"/>
    </w:p>
    <w:p w:rsidR="00C56C43" w:rsidRPr="00A05B7F" w:rsidRDefault="00C56C43" w:rsidP="00C56C43">
      <w:pPr>
        <w:ind w:left="-567" w:hanging="284"/>
        <w:rPr>
          <w:sz w:val="28"/>
          <w:szCs w:val="28"/>
        </w:rPr>
      </w:pPr>
    </w:p>
    <w:p w:rsidR="00C56C43" w:rsidRPr="00A05B7F" w:rsidRDefault="00C56C43" w:rsidP="00C56C43">
      <w:pPr>
        <w:ind w:left="-567" w:hanging="284"/>
        <w:rPr>
          <w:b/>
          <w:sz w:val="28"/>
          <w:szCs w:val="28"/>
        </w:rPr>
      </w:pPr>
      <w:r w:rsidRPr="00A05B7F">
        <w:rPr>
          <w:sz w:val="28"/>
          <w:szCs w:val="28"/>
        </w:rPr>
        <w:t xml:space="preserve">                                                           </w:t>
      </w:r>
      <w:r w:rsidRPr="00A05B7F">
        <w:rPr>
          <w:b/>
          <w:sz w:val="28"/>
          <w:szCs w:val="28"/>
        </w:rPr>
        <w:t>Р Е Ш Е Н И Е</w:t>
      </w:r>
    </w:p>
    <w:p w:rsidR="00C56C43" w:rsidRPr="00A05B7F" w:rsidRDefault="00C56C43" w:rsidP="00C56C43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 w:rsidRPr="00A05B7F">
        <w:rPr>
          <w:b/>
          <w:sz w:val="28"/>
          <w:szCs w:val="28"/>
        </w:rPr>
        <w:t xml:space="preserve">                                                         П О М Ш У Ö М</w:t>
      </w:r>
    </w:p>
    <w:p w:rsidR="00C56C43" w:rsidRPr="00A05B7F" w:rsidRDefault="00C56C43" w:rsidP="00C56C43">
      <w:pPr>
        <w:ind w:left="-567" w:hanging="284"/>
        <w:jc w:val="both"/>
      </w:pPr>
      <w:r w:rsidRPr="00A05B7F">
        <w:t xml:space="preserve">                          </w:t>
      </w:r>
      <w:proofErr w:type="gramStart"/>
      <w:r w:rsidRPr="00A05B7F">
        <w:t>(Республика Коми,</w:t>
      </w:r>
      <w:r w:rsidR="003D0898">
        <w:t xml:space="preserve"> </w:t>
      </w:r>
      <w:proofErr w:type="spellStart"/>
      <w:r w:rsidR="003D0898">
        <w:t>Троицко-Печорский</w:t>
      </w:r>
      <w:proofErr w:type="spellEnd"/>
      <w:r w:rsidR="003D0898">
        <w:t xml:space="preserve"> район,  с.п.</w:t>
      </w:r>
      <w:proofErr w:type="gramEnd"/>
      <w:r w:rsidR="003D0898">
        <w:t xml:space="preserve"> </w:t>
      </w:r>
      <w:proofErr w:type="spellStart"/>
      <w:proofErr w:type="gramStart"/>
      <w:r w:rsidRPr="00A05B7F">
        <w:t>Митрофан-Дикост</w:t>
      </w:r>
      <w:proofErr w:type="spellEnd"/>
      <w:r w:rsidRPr="00A05B7F">
        <w:t>)</w:t>
      </w:r>
      <w:proofErr w:type="gramEnd"/>
    </w:p>
    <w:p w:rsidR="00C56C43" w:rsidRDefault="00C56C43" w:rsidP="00C56C43">
      <w:pPr>
        <w:ind w:left="-567" w:hanging="284"/>
        <w:jc w:val="both"/>
        <w:rPr>
          <w:sz w:val="20"/>
          <w:szCs w:val="20"/>
        </w:rPr>
      </w:pPr>
    </w:p>
    <w:p w:rsidR="003D0898" w:rsidRDefault="003D0898" w:rsidP="003D0898">
      <w:pPr>
        <w:ind w:left="-567" w:firstLine="141"/>
        <w:jc w:val="both"/>
        <w:rPr>
          <w:sz w:val="28"/>
          <w:szCs w:val="28"/>
        </w:rPr>
      </w:pPr>
    </w:p>
    <w:p w:rsidR="003D0898" w:rsidRDefault="003D0898" w:rsidP="003D0898">
      <w:pPr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от 7 августа 2023</w:t>
      </w:r>
      <w:r w:rsidRPr="00A05B7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           № 6\16</w:t>
      </w:r>
    </w:p>
    <w:p w:rsidR="003D0898" w:rsidRDefault="003D0898" w:rsidP="003D0898">
      <w:pPr>
        <w:ind w:left="-567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567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D0898">
        <w:rPr>
          <w:b/>
          <w:sz w:val="28"/>
          <w:szCs w:val="28"/>
        </w:rPr>
        <w:t>О внесении изменений в решение Совета сельского поселения        «</w:t>
      </w:r>
      <w:proofErr w:type="spellStart"/>
      <w:r w:rsidRPr="003D0898">
        <w:rPr>
          <w:b/>
          <w:sz w:val="28"/>
          <w:szCs w:val="28"/>
        </w:rPr>
        <w:t>Митрофан-Дикост</w:t>
      </w:r>
      <w:proofErr w:type="spellEnd"/>
      <w:r w:rsidRPr="003D0898">
        <w:rPr>
          <w:b/>
          <w:sz w:val="28"/>
          <w:szCs w:val="28"/>
        </w:rPr>
        <w:t>» от</w:t>
      </w:r>
      <w:r>
        <w:rPr>
          <w:b/>
          <w:sz w:val="28"/>
          <w:szCs w:val="28"/>
        </w:rPr>
        <w:t xml:space="preserve"> 14 апреля </w:t>
      </w:r>
      <w:r w:rsidRPr="003D0898">
        <w:rPr>
          <w:b/>
          <w:sz w:val="28"/>
          <w:szCs w:val="28"/>
        </w:rPr>
        <w:t>2022 г. № 4\15 «Об установлении земельного налога на территории муниципального образования сельского поселения</w:t>
      </w:r>
      <w:r>
        <w:rPr>
          <w:b/>
          <w:sz w:val="28"/>
          <w:szCs w:val="28"/>
        </w:rPr>
        <w:t xml:space="preserve">      </w:t>
      </w:r>
      <w:r w:rsidRPr="003D0898">
        <w:rPr>
          <w:b/>
          <w:sz w:val="28"/>
          <w:szCs w:val="28"/>
        </w:rPr>
        <w:t>«</w:t>
      </w:r>
      <w:proofErr w:type="spellStart"/>
      <w:r w:rsidRPr="003D0898">
        <w:rPr>
          <w:b/>
          <w:sz w:val="28"/>
          <w:szCs w:val="28"/>
        </w:rPr>
        <w:t>Митрофан-Дикост</w:t>
      </w:r>
      <w:proofErr w:type="spellEnd"/>
      <w:r w:rsidRPr="003D0898">
        <w:rPr>
          <w:b/>
          <w:sz w:val="28"/>
          <w:szCs w:val="28"/>
        </w:rPr>
        <w:t>»</w:t>
      </w:r>
    </w:p>
    <w:p w:rsidR="003D0898" w:rsidRPr="003D0898" w:rsidRDefault="003D0898" w:rsidP="003D0898">
      <w:pPr>
        <w:ind w:hanging="426"/>
        <w:jc w:val="both"/>
        <w:rPr>
          <w:b/>
          <w:sz w:val="28"/>
          <w:szCs w:val="28"/>
        </w:rPr>
      </w:pPr>
    </w:p>
    <w:p w:rsidR="003D0898" w:rsidRPr="003D0898" w:rsidRDefault="003D0898" w:rsidP="003D0898">
      <w:pPr>
        <w:ind w:left="-426"/>
        <w:jc w:val="both"/>
        <w:rPr>
          <w:b/>
          <w:sz w:val="28"/>
          <w:szCs w:val="28"/>
        </w:rPr>
      </w:pPr>
    </w:p>
    <w:p w:rsidR="003D0898" w:rsidRDefault="003D0898" w:rsidP="003D0898">
      <w:pPr>
        <w:ind w:left="-567" w:hanging="284"/>
        <w:jc w:val="both"/>
        <w:rPr>
          <w:b/>
        </w:rPr>
      </w:pP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  <w:r>
        <w:t xml:space="preserve">                </w:t>
      </w:r>
      <w:r w:rsidRPr="003D0898">
        <w:rPr>
          <w:sz w:val="28"/>
          <w:szCs w:val="28"/>
        </w:rPr>
        <w:t>В соответствии со статьями 391 и 397 Налогового Кодекса Российской Федерации, Уставом муниципального образования сельского поселения «</w:t>
      </w:r>
      <w:proofErr w:type="spellStart"/>
      <w:r w:rsidRPr="003D0898">
        <w:rPr>
          <w:sz w:val="28"/>
          <w:szCs w:val="28"/>
        </w:rPr>
        <w:t>Митрофан-Дикост</w:t>
      </w:r>
      <w:proofErr w:type="spellEnd"/>
      <w:r w:rsidRPr="003D0898">
        <w:rPr>
          <w:sz w:val="28"/>
          <w:szCs w:val="28"/>
        </w:rPr>
        <w:t>»,</w:t>
      </w: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426" w:hanging="284"/>
        <w:jc w:val="center"/>
        <w:rPr>
          <w:sz w:val="28"/>
          <w:szCs w:val="28"/>
        </w:rPr>
      </w:pPr>
      <w:r w:rsidRPr="003D0898">
        <w:rPr>
          <w:sz w:val="28"/>
          <w:szCs w:val="28"/>
        </w:rPr>
        <w:t>СОВЕТ СЕЛЬСКОГО ПОСЕЛЕНИЯ</w:t>
      </w:r>
    </w:p>
    <w:p w:rsidR="003D0898" w:rsidRPr="003D0898" w:rsidRDefault="003D0898" w:rsidP="003D0898">
      <w:pPr>
        <w:ind w:left="-426" w:hanging="284"/>
        <w:jc w:val="center"/>
        <w:rPr>
          <w:sz w:val="28"/>
          <w:szCs w:val="28"/>
        </w:rPr>
      </w:pPr>
      <w:r w:rsidRPr="003D0898">
        <w:rPr>
          <w:sz w:val="28"/>
          <w:szCs w:val="28"/>
        </w:rPr>
        <w:t>«МИТРОФАН-ДИКОСТ» РЕШИЛ:</w:t>
      </w: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426"/>
        <w:jc w:val="both"/>
        <w:rPr>
          <w:sz w:val="28"/>
          <w:szCs w:val="28"/>
        </w:rPr>
      </w:pPr>
      <w:r w:rsidRPr="003D0898">
        <w:rPr>
          <w:sz w:val="28"/>
          <w:szCs w:val="28"/>
        </w:rPr>
        <w:t xml:space="preserve">                1. Внести изменения в решение Совета муниципального образования сельского поселения «</w:t>
      </w:r>
      <w:proofErr w:type="spellStart"/>
      <w:r w:rsidRPr="003D0898">
        <w:rPr>
          <w:sz w:val="28"/>
          <w:szCs w:val="28"/>
        </w:rPr>
        <w:t>Митрофан-Дикост</w:t>
      </w:r>
      <w:proofErr w:type="spellEnd"/>
      <w:r w:rsidRPr="003D0898">
        <w:rPr>
          <w:sz w:val="28"/>
          <w:szCs w:val="28"/>
        </w:rPr>
        <w:t>» от 14.04.2022 г. № 4\15 «Об установлении земельного налога на территории муниципального образования сельского поселения «</w:t>
      </w:r>
      <w:proofErr w:type="spellStart"/>
      <w:r w:rsidRPr="003D0898">
        <w:rPr>
          <w:sz w:val="28"/>
          <w:szCs w:val="28"/>
        </w:rPr>
        <w:t>Митрофан-Дикост</w:t>
      </w:r>
      <w:proofErr w:type="spellEnd"/>
      <w:r w:rsidRPr="003D0898">
        <w:rPr>
          <w:sz w:val="28"/>
          <w:szCs w:val="28"/>
        </w:rPr>
        <w:t>», следующие изменения:</w:t>
      </w:r>
    </w:p>
    <w:p w:rsidR="003D0898" w:rsidRPr="003D0898" w:rsidRDefault="00661982" w:rsidP="003D0898">
      <w:pPr>
        <w:ind w:left="-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</w:t>
      </w:r>
      <w:r w:rsidR="003D0898" w:rsidRPr="003D0898">
        <w:rPr>
          <w:sz w:val="28"/>
          <w:szCs w:val="28"/>
        </w:rPr>
        <w:t xml:space="preserve"> пункт 3 добавить подпункт 3.3 следующего содержания:</w:t>
      </w:r>
    </w:p>
    <w:p w:rsidR="003D0898" w:rsidRPr="003D0898" w:rsidRDefault="003D0898" w:rsidP="003D0898">
      <w:pPr>
        <w:ind w:left="-426"/>
        <w:jc w:val="both"/>
        <w:rPr>
          <w:sz w:val="28"/>
          <w:szCs w:val="28"/>
        </w:rPr>
      </w:pPr>
      <w:r w:rsidRPr="003D0898">
        <w:rPr>
          <w:sz w:val="28"/>
          <w:szCs w:val="28"/>
        </w:rPr>
        <w:t>« 3.3</w:t>
      </w:r>
      <w:proofErr w:type="gramStart"/>
      <w:r w:rsidRPr="003D0898">
        <w:rPr>
          <w:sz w:val="28"/>
          <w:szCs w:val="28"/>
        </w:rPr>
        <w:t xml:space="preserve"> О</w:t>
      </w:r>
      <w:proofErr w:type="gramEnd"/>
      <w:r w:rsidRPr="003D0898">
        <w:rPr>
          <w:sz w:val="28"/>
          <w:szCs w:val="28"/>
        </w:rPr>
        <w:t>т уплаты земельного налога освобождается следующая категория налогоплательщиков:</w:t>
      </w: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  <w:r w:rsidRPr="003D0898">
        <w:rPr>
          <w:sz w:val="28"/>
          <w:szCs w:val="28"/>
        </w:rPr>
        <w:t xml:space="preserve">     </w:t>
      </w:r>
      <w:proofErr w:type="gramStart"/>
      <w:r w:rsidRPr="003D0898">
        <w:rPr>
          <w:sz w:val="28"/>
          <w:szCs w:val="28"/>
        </w:rPr>
        <w:t>- граждане, призванные в соответствии  с Указом Президента Российской Федерации от 21.09.2022 г.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</w:t>
      </w:r>
      <w:r>
        <w:rPr>
          <w:sz w:val="28"/>
          <w:szCs w:val="28"/>
        </w:rPr>
        <w:t xml:space="preserve"> </w:t>
      </w:r>
      <w:r w:rsidRPr="003D0898">
        <w:rPr>
          <w:sz w:val="28"/>
          <w:szCs w:val="28"/>
        </w:rPr>
        <w:t>участие в специальной военной</w:t>
      </w:r>
      <w:proofErr w:type="gramEnd"/>
      <w:r w:rsidRPr="003D0898">
        <w:rPr>
          <w:sz w:val="28"/>
          <w:szCs w:val="28"/>
        </w:rPr>
        <w:t xml:space="preserve"> операции, либо заключившие контракт о пребывании в добровольческом формировании (о добровольном содействии в выполнении задач возложенных на Вооруженные Силы Российской Федерации</w:t>
      </w:r>
      <w:r>
        <w:rPr>
          <w:sz w:val="28"/>
          <w:szCs w:val="28"/>
        </w:rPr>
        <w:t>) и члены их семей (супруг/</w:t>
      </w:r>
      <w:r w:rsidRPr="003D0898">
        <w:rPr>
          <w:sz w:val="28"/>
          <w:szCs w:val="28"/>
        </w:rPr>
        <w:t>супруга), родители, дети (усыновители и усыновленные)</w:t>
      </w:r>
      <w:proofErr w:type="gramStart"/>
      <w:r w:rsidRPr="003D0898">
        <w:rPr>
          <w:sz w:val="28"/>
          <w:szCs w:val="28"/>
        </w:rPr>
        <w:t>.»</w:t>
      </w:r>
      <w:proofErr w:type="gramEnd"/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  <w:r w:rsidRPr="003D0898">
        <w:rPr>
          <w:sz w:val="28"/>
          <w:szCs w:val="28"/>
        </w:rPr>
        <w:lastRenderedPageBreak/>
        <w:t xml:space="preserve">                 2. Настоящее решение вступает в силу по истечении одного месяца после его официального опубликования, и распространяется на правоотношения, возникшие с 01 января 2023 года.</w:t>
      </w: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  <w:r w:rsidRPr="003D0898">
        <w:rPr>
          <w:sz w:val="28"/>
          <w:szCs w:val="28"/>
        </w:rPr>
        <w:t xml:space="preserve">     Глава сельского поселения</w:t>
      </w: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  <w:r w:rsidRPr="003D0898">
        <w:rPr>
          <w:sz w:val="28"/>
          <w:szCs w:val="28"/>
        </w:rPr>
        <w:t xml:space="preserve">     «</w:t>
      </w:r>
      <w:proofErr w:type="spellStart"/>
      <w:r w:rsidRPr="003D0898">
        <w:rPr>
          <w:sz w:val="28"/>
          <w:szCs w:val="28"/>
        </w:rPr>
        <w:t>Митрофан-Дикост</w:t>
      </w:r>
      <w:proofErr w:type="spellEnd"/>
      <w:r w:rsidRPr="003D0898">
        <w:rPr>
          <w:sz w:val="28"/>
          <w:szCs w:val="28"/>
        </w:rPr>
        <w:t>»                                                            И.А.</w:t>
      </w:r>
      <w:r>
        <w:rPr>
          <w:sz w:val="28"/>
          <w:szCs w:val="28"/>
        </w:rPr>
        <w:t xml:space="preserve">  </w:t>
      </w:r>
      <w:r w:rsidRPr="003D0898">
        <w:rPr>
          <w:sz w:val="28"/>
          <w:szCs w:val="28"/>
        </w:rPr>
        <w:t>Логинова</w:t>
      </w:r>
    </w:p>
    <w:p w:rsidR="003D0898" w:rsidRPr="003D0898" w:rsidRDefault="003D0898" w:rsidP="003D0898">
      <w:pPr>
        <w:ind w:left="-426" w:hanging="284"/>
        <w:jc w:val="both"/>
        <w:rPr>
          <w:sz w:val="28"/>
          <w:szCs w:val="28"/>
        </w:rPr>
      </w:pPr>
    </w:p>
    <w:p w:rsidR="003D0898" w:rsidRPr="003D0898" w:rsidRDefault="003D0898" w:rsidP="00C56C43">
      <w:pPr>
        <w:ind w:left="-567" w:hanging="284"/>
        <w:jc w:val="both"/>
        <w:rPr>
          <w:sz w:val="28"/>
          <w:szCs w:val="28"/>
        </w:rPr>
      </w:pPr>
    </w:p>
    <w:sectPr w:rsidR="003D0898" w:rsidRPr="003D0898" w:rsidSect="0095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9FD"/>
    <w:rsid w:val="00022D45"/>
    <w:rsid w:val="000E6579"/>
    <w:rsid w:val="001C092D"/>
    <w:rsid w:val="00216C83"/>
    <w:rsid w:val="002B0C42"/>
    <w:rsid w:val="003D0898"/>
    <w:rsid w:val="00457DD9"/>
    <w:rsid w:val="004B6276"/>
    <w:rsid w:val="005E0442"/>
    <w:rsid w:val="00661982"/>
    <w:rsid w:val="006A3FB3"/>
    <w:rsid w:val="007A50FB"/>
    <w:rsid w:val="00950516"/>
    <w:rsid w:val="009809FD"/>
    <w:rsid w:val="009D5CC7"/>
    <w:rsid w:val="00A028D6"/>
    <w:rsid w:val="00B20CD9"/>
    <w:rsid w:val="00BB1122"/>
    <w:rsid w:val="00C56C43"/>
    <w:rsid w:val="00D04725"/>
    <w:rsid w:val="00E04610"/>
    <w:rsid w:val="00F537EF"/>
    <w:rsid w:val="00FB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C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C7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4B62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6276"/>
    <w:rPr>
      <w:color w:val="800080"/>
      <w:u w:val="single"/>
    </w:rPr>
  </w:style>
  <w:style w:type="paragraph" w:customStyle="1" w:styleId="xl66">
    <w:name w:val="xl6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B6276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4">
    <w:name w:val="xl74"/>
    <w:basedOn w:val="a"/>
    <w:rsid w:val="004B627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76">
    <w:name w:val="xl7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1">
    <w:name w:val="xl81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83">
    <w:name w:val="xl83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B6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87">
    <w:name w:val="xl87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B6276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93">
    <w:name w:val="xl93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5">
    <w:name w:val="xl95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4B6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00">
    <w:name w:val="xl100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01">
    <w:name w:val="xl101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02">
    <w:name w:val="xl102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B6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8">
    <w:name w:val="xl108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B6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B6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4B6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B6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4B62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8">
    <w:name w:val="xl118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2">
    <w:name w:val="xl122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4B6276"/>
    <w:pPr>
      <w:spacing w:before="100" w:beforeAutospacing="1" w:after="100" w:afterAutospacing="1"/>
      <w:jc w:val="both"/>
      <w:textAlignment w:val="center"/>
    </w:pPr>
    <w:rPr>
      <w:sz w:val="17"/>
      <w:szCs w:val="17"/>
    </w:rPr>
  </w:style>
  <w:style w:type="paragraph" w:customStyle="1" w:styleId="xl128">
    <w:name w:val="xl128"/>
    <w:basedOn w:val="a"/>
    <w:rsid w:val="004B6276"/>
    <w:pPr>
      <w:spacing w:before="100" w:beforeAutospacing="1" w:after="100" w:afterAutospacing="1"/>
      <w:jc w:val="both"/>
      <w:textAlignment w:val="center"/>
    </w:pPr>
  </w:style>
  <w:style w:type="paragraph" w:customStyle="1" w:styleId="xl129">
    <w:name w:val="xl129"/>
    <w:basedOn w:val="a"/>
    <w:rsid w:val="004B6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30">
    <w:name w:val="xl130"/>
    <w:basedOn w:val="a"/>
    <w:rsid w:val="004B6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4B627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3">
    <w:name w:val="xl133"/>
    <w:basedOn w:val="a"/>
    <w:rsid w:val="004B6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4">
    <w:name w:val="xl134"/>
    <w:basedOn w:val="a"/>
    <w:rsid w:val="004B6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5">
    <w:name w:val="xl135"/>
    <w:basedOn w:val="a"/>
    <w:rsid w:val="004B6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DBC49-10A0-4644-8837-68D7706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2023-06-28T13:24:00Z</cp:lastPrinted>
  <dcterms:created xsi:type="dcterms:W3CDTF">2023-06-19T11:38:00Z</dcterms:created>
  <dcterms:modified xsi:type="dcterms:W3CDTF">2023-08-21T11:38:00Z</dcterms:modified>
</cp:coreProperties>
</file>