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F5" w:rsidRDefault="002D02F5" w:rsidP="002D02F5">
      <w:pPr>
        <w:pStyle w:val="ConsPlusNormal"/>
        <w:outlineLvl w:val="0"/>
      </w:pPr>
    </w:p>
    <w:p w:rsidR="002D02F5" w:rsidRDefault="002D02F5" w:rsidP="002D02F5">
      <w:pPr>
        <w:pStyle w:val="ConsPlusTitle"/>
        <w:jc w:val="center"/>
        <w:outlineLvl w:val="0"/>
      </w:pPr>
      <w:r>
        <w:t>ПРАВИТЕЛЬСТВО РЕСПУБЛИКИ КОМИ</w:t>
      </w:r>
    </w:p>
    <w:p w:rsidR="002D02F5" w:rsidRDefault="002D02F5" w:rsidP="002D02F5">
      <w:pPr>
        <w:pStyle w:val="ConsPlusTitle"/>
        <w:jc w:val="center"/>
      </w:pPr>
    </w:p>
    <w:p w:rsidR="002D02F5" w:rsidRDefault="002D02F5" w:rsidP="002D02F5">
      <w:pPr>
        <w:pStyle w:val="ConsPlusTitle"/>
        <w:jc w:val="center"/>
      </w:pPr>
      <w:r>
        <w:t>ПОСТАНОВЛЕНИЕ</w:t>
      </w:r>
    </w:p>
    <w:p w:rsidR="002D02F5" w:rsidRDefault="002D02F5" w:rsidP="002D02F5">
      <w:pPr>
        <w:pStyle w:val="ConsPlusTitle"/>
        <w:jc w:val="center"/>
      </w:pPr>
      <w:r>
        <w:t>от 2 сентября 2011 г. N 353</w:t>
      </w:r>
    </w:p>
    <w:p w:rsidR="002D02F5" w:rsidRDefault="002D02F5" w:rsidP="002D02F5">
      <w:pPr>
        <w:pStyle w:val="ConsPlusTitle"/>
        <w:jc w:val="center"/>
      </w:pPr>
    </w:p>
    <w:p w:rsidR="002D02F5" w:rsidRDefault="002D02F5" w:rsidP="002D02F5">
      <w:pPr>
        <w:pStyle w:val="ConsPlusTitle"/>
        <w:jc w:val="center"/>
      </w:pPr>
      <w:r>
        <w:t xml:space="preserve">О ФОРМИРОВАНИИ И ВЕДЕНИИ РЕЕСТРА </w:t>
      </w:r>
      <w:proofErr w:type="gramStart"/>
      <w:r>
        <w:t>ГОСУДАРСТВЕННЫХ</w:t>
      </w:r>
      <w:proofErr w:type="gramEnd"/>
    </w:p>
    <w:p w:rsidR="002D02F5" w:rsidRDefault="002D02F5" w:rsidP="002D02F5">
      <w:pPr>
        <w:pStyle w:val="ConsPlusTitle"/>
        <w:jc w:val="center"/>
      </w:pPr>
      <w:r>
        <w:t>УСЛУГ (ФУНКЦИЙ) РЕСПУБЛИКИ КОМИ</w:t>
      </w:r>
    </w:p>
    <w:p w:rsidR="002D02F5" w:rsidRDefault="002D02F5" w:rsidP="002D02F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D02F5" w:rsidTr="00301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F5" w:rsidRDefault="002D02F5" w:rsidP="0030113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F5" w:rsidRDefault="002D02F5" w:rsidP="0030113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24.02.2012 </w:t>
            </w:r>
            <w:hyperlink r:id="rId4" w:history="1">
              <w:r>
                <w:rPr>
                  <w:color w:val="0000FF"/>
                </w:rPr>
                <w:t>N 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20.06.2012 </w:t>
            </w:r>
            <w:hyperlink r:id="rId6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25.12.2012 </w:t>
            </w:r>
            <w:hyperlink r:id="rId7" w:history="1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>,</w:t>
            </w:r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06.03.2017 </w:t>
            </w:r>
            <w:hyperlink r:id="rId8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26.09.2018 </w:t>
            </w:r>
            <w:hyperlink r:id="rId9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01.04.2021 </w:t>
            </w:r>
            <w:hyperlink r:id="rId10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06.08.2024 </w:t>
            </w:r>
            <w:hyperlink r:id="rId11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</w:r>
      <w:hyperlink r:id="rId14" w:history="1">
        <w:r>
          <w:rPr>
            <w:color w:val="0000FF"/>
          </w:rPr>
          <w:t>Законом</w:t>
        </w:r>
      </w:hyperlink>
      <w:r>
        <w:t xml:space="preserve"> Республики Коми "О некоторых вопросах в сфере регулирования государственных услуг (функций) в Республике Коми" Правительство Республики Коми постановляет:</w:t>
      </w:r>
      <w:proofErr w:type="gramEnd"/>
    </w:p>
    <w:p w:rsidR="002D02F5" w:rsidRDefault="002D02F5" w:rsidP="002D02F5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РК от 06.08.2024 N 336)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1 - 2. </w:t>
      </w:r>
      <w:proofErr w:type="gramStart"/>
      <w:r>
        <w:t>Исключены</w:t>
      </w:r>
      <w:proofErr w:type="gramEnd"/>
      <w:r>
        <w:t xml:space="preserve"> с 25 апреля 2012 года.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РК от 25.04.2012 N 164.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3. Создать государственную информационную систему Республики Коми "Реестр государственных и муниципальных услуг (функций) Республики Коми" (далее - Реестр).</w:t>
      </w:r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РК от 06.08.2024 N 336)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4. Определить: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proofErr w:type="gramStart"/>
      <w:r>
        <w:t xml:space="preserve">Министерство экономического развития, промышленности и транспорта Республики Коми (далее - Министерство) органом исполнительной власти Республики Коми, уполномоченным на формирование, проверку и размещение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сведений, указанных в </w:t>
      </w:r>
      <w:hyperlink r:id="rId18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19" w:history="1">
        <w:r>
          <w:rPr>
            <w:color w:val="0000FF"/>
          </w:rPr>
          <w:t>"г"</w:t>
        </w:r>
      </w:hyperlink>
      <w:r>
        <w:t xml:space="preserve">, </w:t>
      </w:r>
      <w:hyperlink r:id="rId20" w:history="1">
        <w:r>
          <w:rPr>
            <w:color w:val="0000FF"/>
          </w:rPr>
          <w:t>"ж" пункта 2</w:t>
        </w:r>
      </w:hyperlink>
      <w:r>
        <w:t xml:space="preserve"> Положения о федеральной государственной информационной системе "Федеральный реестр государственных и муниципальных услуг (функций)", утвержденного постановлением</w:t>
      </w:r>
      <w:proofErr w:type="gramEnd"/>
      <w:r>
        <w:t xml:space="preserve"> Правительства Российской Федерации от 24 октября 2011 г. N 861 (далее - Положение);</w:t>
      </w:r>
    </w:p>
    <w:p w:rsidR="002D02F5" w:rsidRDefault="002D02F5" w:rsidP="002D02F5">
      <w:pPr>
        <w:pStyle w:val="ConsPlusNormal"/>
        <w:jc w:val="both"/>
      </w:pPr>
      <w:r>
        <w:t xml:space="preserve">(в ред. Постановлений Правительства РК от 20.06.2012 </w:t>
      </w:r>
      <w:hyperlink r:id="rId21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22" w:history="1">
        <w:r>
          <w:rPr>
            <w:color w:val="0000FF"/>
          </w:rPr>
          <w:t>N 160</w:t>
        </w:r>
      </w:hyperlink>
      <w:r>
        <w:t xml:space="preserve">, от 01.04.2021 </w:t>
      </w:r>
      <w:hyperlink r:id="rId23" w:history="1">
        <w:r>
          <w:rPr>
            <w:color w:val="0000FF"/>
          </w:rPr>
          <w:t>N 156</w:t>
        </w:r>
      </w:hyperlink>
      <w:r>
        <w:t xml:space="preserve">, от 06.08.2024 </w:t>
      </w:r>
      <w:hyperlink r:id="rId24" w:history="1">
        <w:r>
          <w:rPr>
            <w:color w:val="0000FF"/>
          </w:rPr>
          <w:t>N 336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Администрацию Главы Республики Коми (далее - Администрация) органом исполнительной власти Республики Коми, уполномоченным на формирование, проверку и размещение в Федеральном реестре сведений, указанных в </w:t>
      </w:r>
      <w:hyperlink r:id="rId25" w:history="1">
        <w:r>
          <w:rPr>
            <w:color w:val="0000FF"/>
          </w:rPr>
          <w:t>подпункте "г" пунктов 4</w:t>
        </w:r>
      </w:hyperlink>
      <w:r>
        <w:t xml:space="preserve"> и </w:t>
      </w:r>
      <w:hyperlink r:id="rId26" w:history="1">
        <w:r>
          <w:rPr>
            <w:color w:val="0000FF"/>
          </w:rPr>
          <w:t>5</w:t>
        </w:r>
      </w:hyperlink>
      <w:r>
        <w:t xml:space="preserve"> Положения.</w:t>
      </w:r>
    </w:p>
    <w:p w:rsidR="002D02F5" w:rsidRDefault="002D02F5" w:rsidP="002D02F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РК от 06.03.2017 N 160)</w:t>
      </w:r>
    </w:p>
    <w:p w:rsidR="002D02F5" w:rsidRDefault="002D02F5" w:rsidP="002D02F5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РК от 25.04.2012 N 164)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lastRenderedPageBreak/>
        <w:t xml:space="preserve">4-1 - 4.2. </w:t>
      </w:r>
      <w:proofErr w:type="gramStart"/>
      <w:r>
        <w:t>Исключены</w:t>
      </w:r>
      <w:proofErr w:type="gramEnd"/>
      <w:r>
        <w:t xml:space="preserve"> с 6 марта 2017 года.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РК от 06.03.2017 N 160.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5. Утвердить </w:t>
      </w:r>
      <w:hyperlink w:anchor="Par63" w:tooltip="ПОРЯДОК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государственных услуг (функций) Республики Коми согласно приложению.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6. Определить государственное автономное учреждение Республики Коми "Центр информационных технологий" (далее - ГАУ РК "ЦИТ") уполномоченной организацией, обеспечивающей функционирование Реестра.</w:t>
      </w:r>
    </w:p>
    <w:p w:rsidR="002D02F5" w:rsidRDefault="002D02F5" w:rsidP="002D02F5">
      <w:pPr>
        <w:pStyle w:val="ConsPlusNormal"/>
        <w:jc w:val="both"/>
      </w:pPr>
      <w:r>
        <w:t xml:space="preserve">(п. 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РК от 06.08.2024 N 336)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7. Рекомендовать органам местного самоуправления в Республике Коми принять порядок формирования и ведения реестра муниципальных услуг (функций), предоставляемых (осуществляемых) органом местного самоуправления.</w:t>
      </w:r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РК от 25.04.2012 N 164)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bookmarkStart w:id="0" w:name="Par31"/>
      <w:bookmarkEnd w:id="0"/>
      <w:r>
        <w:t>8. Размещать: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1) сведения о муниципальных услугах в Реестре на основе соглашений об информационном </w:t>
      </w:r>
      <w:proofErr w:type="gramStart"/>
      <w:r>
        <w:t>взаимодействии</w:t>
      </w:r>
      <w:proofErr w:type="gramEnd"/>
      <w:r>
        <w:t xml:space="preserve"> о размещении сведений о муниципальных услугах, заключенных между Министерством, ГАУ РК "ЦИТ" и органами местного самоуправления в Республике Коми;</w:t>
      </w:r>
    </w:p>
    <w:p w:rsidR="002D02F5" w:rsidRDefault="002D02F5" w:rsidP="002D02F5">
      <w:pPr>
        <w:pStyle w:val="ConsPlusNormal"/>
        <w:jc w:val="both"/>
      </w:pPr>
      <w:r>
        <w:t xml:space="preserve">(в ред. Постановлений Правительства РК от 20.06.2012 </w:t>
      </w:r>
      <w:hyperlink r:id="rId32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33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2) сведения о функциях муниципального контроля в Реестре на основе соглашений об информационном </w:t>
      </w:r>
      <w:proofErr w:type="gramStart"/>
      <w:r>
        <w:t>взаимодействии</w:t>
      </w:r>
      <w:proofErr w:type="gramEnd"/>
      <w:r>
        <w:t xml:space="preserve"> о размещении сведений о функциях муниципального контроля, заключенных между Администрацией, ГАУ РК "ЦИТ" и органами местного самоуправления в Республике Коми.</w:t>
      </w:r>
    </w:p>
    <w:p w:rsidR="002D02F5" w:rsidRDefault="002D02F5" w:rsidP="002D02F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РК от 06.03.2017 N 160)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8-1. Порядок взаимодействия Министерства и Администрации с органами местного самоуправления в Республике Коми при формировании сведений о муниципальных услугах (функциях), предоставляемых (исполняемых) органами местного самоуправления в Республике Коми, определяется соглашениями, указанными в </w:t>
      </w:r>
      <w:hyperlink w:anchor="Par31" w:tooltip="8. Размещать:" w:history="1">
        <w:r>
          <w:rPr>
            <w:color w:val="0000FF"/>
          </w:rPr>
          <w:t>пункте 8</w:t>
        </w:r>
      </w:hyperlink>
      <w:r>
        <w:t xml:space="preserve"> настоящего постановления.</w:t>
      </w:r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8-1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РК от 25.04.2012 N 164; в ред. Постановлений Правительства РК от 20.06.2012 </w:t>
      </w:r>
      <w:hyperlink r:id="rId36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37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9. Исключен.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РК от 06.08.2024 N 336.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10. Признать утратившими силу: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Республики Коми от 23 апреля 2010 г. N 110 "О портале и реестре государственных услуг (функций)";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2) </w:t>
      </w:r>
      <w:hyperlink r:id="rId40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25 августа 2010 г. N 378-р;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3) </w:t>
      </w:r>
      <w:hyperlink r:id="rId41" w:history="1">
        <w:r>
          <w:rPr>
            <w:color w:val="0000FF"/>
          </w:rPr>
          <w:t>распоряжение</w:t>
        </w:r>
      </w:hyperlink>
      <w:r>
        <w:t xml:space="preserve"> Правительства Республики Коми от 27 июля 2011 г. N 294-р.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11. Контроль за исполнением настоящего постановления в пределах установленной компетенции возложить </w:t>
      </w:r>
      <w:proofErr w:type="gramStart"/>
      <w:r>
        <w:t>на</w:t>
      </w:r>
      <w:proofErr w:type="gramEnd"/>
      <w:r>
        <w:t>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министра экономического развития, промышленности и транспорта Республики Коми;</w:t>
      </w:r>
    </w:p>
    <w:p w:rsidR="002D02F5" w:rsidRDefault="002D02F5" w:rsidP="002D02F5">
      <w:pPr>
        <w:pStyle w:val="ConsPlusNormal"/>
        <w:jc w:val="both"/>
      </w:pPr>
      <w:r>
        <w:t xml:space="preserve">(в ред. Постановлений Правительства РК от 01.04.2021 </w:t>
      </w:r>
      <w:hyperlink r:id="rId42" w:history="1">
        <w:r>
          <w:rPr>
            <w:color w:val="0000FF"/>
          </w:rPr>
          <w:t>N 156</w:t>
        </w:r>
      </w:hyperlink>
      <w:r>
        <w:t xml:space="preserve">, от 06.08.2024 </w:t>
      </w:r>
      <w:hyperlink r:id="rId43" w:history="1">
        <w:r>
          <w:rPr>
            <w:color w:val="0000FF"/>
          </w:rPr>
          <w:t>N 336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lastRenderedPageBreak/>
        <w:t>2) Руководителя Администрации Главы Республики Коми.</w:t>
      </w:r>
    </w:p>
    <w:p w:rsidR="002D02F5" w:rsidRDefault="002D02F5" w:rsidP="002D02F5">
      <w:pPr>
        <w:pStyle w:val="ConsPlusNormal"/>
        <w:jc w:val="both"/>
      </w:pPr>
      <w:r>
        <w:t xml:space="preserve">(п. 11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РК от 06.03.2017 N 160)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12. Настоящее постановление вступает в силу по истечении десяти дней после его официального опубликования.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</w:pPr>
      <w:r>
        <w:t>Глава Республики Коми</w:t>
      </w:r>
    </w:p>
    <w:p w:rsidR="002D02F5" w:rsidRDefault="002D02F5" w:rsidP="002D02F5">
      <w:pPr>
        <w:pStyle w:val="ConsPlusNormal"/>
        <w:jc w:val="right"/>
      </w:pPr>
      <w:r>
        <w:t>В.ГАЙЗЕР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  <w:outlineLvl w:val="0"/>
      </w:pPr>
      <w:r>
        <w:t>Утвержден</w:t>
      </w:r>
    </w:p>
    <w:p w:rsidR="002D02F5" w:rsidRDefault="002D02F5" w:rsidP="002D02F5">
      <w:pPr>
        <w:pStyle w:val="ConsPlusNormal"/>
        <w:jc w:val="right"/>
      </w:pPr>
      <w:r>
        <w:t>Постановлением</w:t>
      </w:r>
    </w:p>
    <w:p w:rsidR="002D02F5" w:rsidRDefault="002D02F5" w:rsidP="002D02F5">
      <w:pPr>
        <w:pStyle w:val="ConsPlusNormal"/>
        <w:jc w:val="right"/>
      </w:pPr>
      <w:r>
        <w:t>Правительства Республики Коми</w:t>
      </w:r>
    </w:p>
    <w:p w:rsidR="002D02F5" w:rsidRDefault="002D02F5" w:rsidP="002D02F5">
      <w:pPr>
        <w:pStyle w:val="ConsPlusNormal"/>
        <w:jc w:val="right"/>
      </w:pPr>
      <w:r>
        <w:t>от 2 сентября 2011 г. N 353</w:t>
      </w:r>
    </w:p>
    <w:p w:rsidR="002D02F5" w:rsidRDefault="002D02F5" w:rsidP="002D02F5">
      <w:pPr>
        <w:pStyle w:val="ConsPlusNormal"/>
        <w:jc w:val="right"/>
      </w:pPr>
      <w:r>
        <w:t>(приложение)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</w:pPr>
      <w:bookmarkStart w:id="1" w:name="Par63"/>
      <w:bookmarkEnd w:id="1"/>
      <w:r>
        <w:t>ПОРЯДОК</w:t>
      </w:r>
    </w:p>
    <w:p w:rsidR="002D02F5" w:rsidRDefault="002D02F5" w:rsidP="002D02F5">
      <w:pPr>
        <w:pStyle w:val="ConsPlusTitle"/>
        <w:jc w:val="center"/>
      </w:pPr>
      <w:r>
        <w:t xml:space="preserve">ФОРМИРОВАНИЯ И ВЕДЕНИЯ РЕЕСТРА </w:t>
      </w:r>
      <w:proofErr w:type="gramStart"/>
      <w:r>
        <w:t>ГОСУДАРСТВЕННЫХ</w:t>
      </w:r>
      <w:proofErr w:type="gramEnd"/>
    </w:p>
    <w:p w:rsidR="002D02F5" w:rsidRDefault="002D02F5" w:rsidP="002D02F5">
      <w:pPr>
        <w:pStyle w:val="ConsPlusTitle"/>
        <w:jc w:val="center"/>
      </w:pPr>
      <w:r>
        <w:t>УСЛУГ (ФУНКЦИЙ) РЕСПУБЛИКИ КОМИ</w:t>
      </w:r>
    </w:p>
    <w:p w:rsidR="002D02F5" w:rsidRDefault="002D02F5" w:rsidP="002D02F5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2D02F5" w:rsidTr="00301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F5" w:rsidRDefault="002D02F5" w:rsidP="0030113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F5" w:rsidRDefault="002D02F5" w:rsidP="0030113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РК от 25.04.2012 </w:t>
            </w:r>
            <w:hyperlink r:id="rId45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20.06.2012 </w:t>
            </w:r>
            <w:hyperlink r:id="rId46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06.03.2017 </w:t>
            </w:r>
            <w:hyperlink r:id="rId47" w:history="1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26.09.2018 </w:t>
            </w:r>
            <w:hyperlink r:id="rId48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>,</w:t>
            </w:r>
          </w:p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01.04.2021 </w:t>
            </w:r>
            <w:hyperlink r:id="rId4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06.08.2024 </w:t>
            </w:r>
            <w:hyperlink r:id="rId50" w:history="1">
              <w:r>
                <w:rPr>
                  <w:color w:val="0000FF"/>
                </w:rPr>
                <w:t>N 336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02F5" w:rsidRDefault="002D02F5" w:rsidP="0030113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  <w:outlineLvl w:val="1"/>
      </w:pPr>
      <w:r>
        <w:t>1. Общие положения</w:t>
      </w:r>
    </w:p>
    <w:p w:rsidR="002D02F5" w:rsidRDefault="002D02F5" w:rsidP="002D02F5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РК от 25.04.2012 N 164)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r>
        <w:t>1.1. Государственная информационная система Республики Коми "Реестр государственных и муниципальных услуг (функций) Республики Коми" (далее - Реестр) создается для обеспечения ведения в электронной форме реестра государственных и муниципальных услуг, а также функций государственного контроля (надзора) и муниципального контроля, предоставляемых (осуществляемых) органами исполнительной власти Республики Коми и органами местного самоуправления в Республике Коми.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1.2. Реестр состоит из следующих разделов: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bookmarkStart w:id="2" w:name="Par76"/>
      <w:bookmarkEnd w:id="2"/>
      <w:r>
        <w:t>1) реестр государственных услуг (функций), предоставляемых (осуществляемых) органами исполнительной власти Республики Коми;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>2) реестр муниципальных услуг (функций), предоставляемых (осуществляемых) органами местного самоуправления в Республике Коми;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bookmarkStart w:id="4" w:name="Par78"/>
      <w:bookmarkEnd w:id="4"/>
      <w:r>
        <w:t>3) справочная информация.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1.3. </w:t>
      </w:r>
      <w:proofErr w:type="gramStart"/>
      <w:r>
        <w:t xml:space="preserve">Реестр, предусмотренный </w:t>
      </w:r>
      <w:hyperlink w:anchor="Par76" w:tooltip="1) реестр государственных услуг (функций), предоставляемых (осуществляемых) органами исполнительной власти Республики Коми;" w:history="1">
        <w:r>
          <w:rPr>
            <w:color w:val="0000FF"/>
          </w:rPr>
          <w:t>подпунктом 1 пункта 1.2</w:t>
        </w:r>
      </w:hyperlink>
      <w:r>
        <w:t xml:space="preserve"> настоящего Порядка, содержит следующие сведения об услугах и сведения о функциях контроля (надзора), предоставляемых </w:t>
      </w:r>
      <w:r>
        <w:lastRenderedPageBreak/>
        <w:t>(осуществляемых) органами исполнительной власти Республики Коми (далее соответственно - сведения об услугах, сведения о функциях контроля (надзора):</w:t>
      </w:r>
      <w:proofErr w:type="gramEnd"/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о государственных услугах, предоставляемых органами исполнительной власти Республики Коми, в том числе в рамках государственных полномочий Российской Федерации, переданных органам исполнительной власти Республики Коми на основании федеральных законов;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2) об услугах, включенных в </w:t>
      </w:r>
      <w:hyperlink r:id="rId5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органами исполнительной власти Республики Коми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Республики Коми от 8 сентября 2011 г. N 363;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3) об услугах, предоставляемых государственными учреждениями и другими организациями, находящимися на территории Республики Коми, в которых размещается государственное задание (заказ), и включенных в перечень, утверждаемый Правительством Республики Коми;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4) о функциях государственного контроля (надзора), исполняемых органами исполнительной власти Республики Коми, в том числе реализуемых в рамках государственных полномочий Российской Федерации, переданных органам исполнительной власти Республики Коми на основании федеральных законов;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5) о государственных услугах и государственных функциях, реализуемых в рамках государственных полномочий Республики Коми, переданных органам местного самоуправления в Республике Коми на основании законов Республики Коми.</w:t>
      </w:r>
    </w:p>
    <w:p w:rsidR="002D02F5" w:rsidRDefault="002D02F5" w:rsidP="002D02F5">
      <w:pPr>
        <w:pStyle w:val="ConsPlusNormal"/>
        <w:jc w:val="both"/>
      </w:pPr>
      <w:r>
        <w:t xml:space="preserve">(п. 1.3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РК от 26.09.2018 N 423)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1.4. Реестр, предусмотренный </w:t>
      </w:r>
      <w:hyperlink w:anchor="Par77" w:tooltip="2) реестр муниципальных услуг (функций), предоставляемых (осуществляемых) органами местного самоуправления в Республике Коми;" w:history="1">
        <w:r>
          <w:rPr>
            <w:color w:val="0000FF"/>
          </w:rPr>
          <w:t>подпунктом 2 пункта 1.2</w:t>
        </w:r>
      </w:hyperlink>
      <w:r>
        <w:t xml:space="preserve"> настоящего Порядка, содержит следующие сведения об услугах и сведения о функциях контроля, исполняемых органами местного самоуправления в Республике Коми: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о муниципальных услугах, предоставляемых (осуществляемых) органами местного самоуправления в Республике Коми;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proofErr w:type="gramStart"/>
      <w:r>
        <w:t>2) об услугах, предоставляемых участвующими в предоставлении муниципальных услуг учреждениями (организациями) и включенных в утверждаемые представительными органами местного самоуправления в Республике Коми перечни услуг, являющихся необходимыми и обязательными для предоставления муниципальных услуг органами местного самоуправления в Республике Коми;</w:t>
      </w:r>
      <w:proofErr w:type="gramEnd"/>
    </w:p>
    <w:p w:rsidR="002D02F5" w:rsidRDefault="002D02F5" w:rsidP="002D02F5">
      <w:pPr>
        <w:pStyle w:val="ConsPlusNormal"/>
        <w:spacing w:before="240"/>
        <w:ind w:firstLine="540"/>
        <w:jc w:val="both"/>
      </w:pPr>
      <w:proofErr w:type="gramStart"/>
      <w:r>
        <w:t>3) об услугах, предоставляемых муниципальными учреждениями и иными организациями, находящимися на территории Республики Коми, в которых размещается муниципальное задание (заказ), и включенных в утверждаемые представительными органами местного самоуправления в Республике Коми перечни таких услуг;</w:t>
      </w:r>
      <w:proofErr w:type="gramEnd"/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4) о функциях муниципального контроля, исполняемых органами местного самоуправления в Республике Коми.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1.5. Раздел, предусмотренный </w:t>
      </w:r>
      <w:hyperlink w:anchor="Par78" w:tooltip="3) справочная информация." w:history="1">
        <w:r>
          <w:rPr>
            <w:color w:val="0000FF"/>
          </w:rPr>
          <w:t>подпунктом 3 пункта 1.2</w:t>
        </w:r>
      </w:hyperlink>
      <w:r>
        <w:t xml:space="preserve"> настоящего Порядка, содержит справочную информацию об органах исполнительной власти Республики Коми, органах местного самоуправления в Республике Коми, предоставляющих услуги (осуществляющих функции) </w:t>
      </w:r>
      <w:r>
        <w:lastRenderedPageBreak/>
        <w:t>учреждениях (организациях), участвующих в предоставлении услуг или предоставляющих услуги на основании государственного (муниципального) задания (заказа), а также о местах предоставления услуг.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1.6. Состав сведений, размещаемых в Реестре, определяется согласно </w:t>
      </w:r>
      <w:hyperlink r:id="rId54" w:history="1">
        <w:r>
          <w:rPr>
            <w:color w:val="0000FF"/>
          </w:rPr>
          <w:t>приложениям N 1</w:t>
        </w:r>
      </w:hyperlink>
      <w:r>
        <w:t xml:space="preserve"> - </w:t>
      </w:r>
      <w:hyperlink r:id="rId55" w:history="1">
        <w:r>
          <w:rPr>
            <w:color w:val="0000FF"/>
          </w:rPr>
          <w:t>3</w:t>
        </w:r>
      </w:hyperlink>
      <w:r>
        <w:t xml:space="preserve"> к Положению о федеральной государственной информационной системе "Федеральный реестр государственных и муниципальных услуг (функций)", утвержденному постановлением Правительства Российской Федерации от 24 октября 2011 г. N 861.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1.7. Доступ заявителей к сведениям, содержащимся в Реестре, предоставляется путем размещения соответствующей информации на Едином портале государственных и муниципальных услуг (функций).</w:t>
      </w:r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РК от 06.08.2024 N 336)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  <w:outlineLvl w:val="1"/>
      </w:pPr>
      <w:r>
        <w:t>2. Участники информационного взаимодействия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r>
        <w:t>2.1. Органы исполнительной власти Республики Коми, предоставляющие сведения об услугах, сведения о функциях контроля (надзора) для размещения в Реестре, являются участниками информационного взаимодействия.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Сведения об услугах, сведения о функциях контроля (надзора), размещенные в Реестре, образуют информационный ресурс Реестра.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2.2. Министерство экономического развития, промышленности и транспорта Республики Коми (далее - Министерство) выполняет следующие функции:</w:t>
      </w:r>
    </w:p>
    <w:p w:rsidR="002D02F5" w:rsidRDefault="002D02F5" w:rsidP="002D02F5">
      <w:pPr>
        <w:pStyle w:val="ConsPlusNormal"/>
        <w:jc w:val="both"/>
      </w:pPr>
      <w:r>
        <w:t xml:space="preserve">(в ред. Постановлений Правительства РК от 20.06.2012 </w:t>
      </w:r>
      <w:hyperlink r:id="rId57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58" w:history="1">
        <w:r>
          <w:rPr>
            <w:color w:val="0000FF"/>
          </w:rPr>
          <w:t>N 160</w:t>
        </w:r>
      </w:hyperlink>
      <w:r>
        <w:t xml:space="preserve">, от 01.04.2021 </w:t>
      </w:r>
      <w:hyperlink r:id="rId59" w:history="1">
        <w:r>
          <w:rPr>
            <w:color w:val="0000FF"/>
          </w:rPr>
          <w:t>N 156</w:t>
        </w:r>
      </w:hyperlink>
      <w:r>
        <w:t xml:space="preserve">, от 06.08.2024 </w:t>
      </w:r>
      <w:hyperlink r:id="rId60" w:history="1">
        <w:r>
          <w:rPr>
            <w:color w:val="0000FF"/>
          </w:rPr>
          <w:t>N 336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проверяет содержание внесенных в Реестр сведений об услугах на предмет их соответствия настоящему Порядку;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2) передает внесенные в Реестр сведения об услугах в федеральную государственную информационную систему "Федеральный реестр государственных и муниципальных услуг (функций)" (далее - Федеральный реестр);</w:t>
      </w:r>
    </w:p>
    <w:p w:rsidR="002D02F5" w:rsidRDefault="002D02F5" w:rsidP="002D02F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РК от 25.04.2012 N 164)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3) исключает сведения об услугах из Реестра;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4) разрабатывает рекомендации о порядке заполнения электронных форм Реестра с учетом методических рекомендаций, утвержденных Министерством экономического развития Российской Федерации;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5) осуществляет мониторинг и анализ сведений об услугах, размещенных в Реестре.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2.3. Администрация Главы Республики Коми (далее - Администрация) выполняет следующие функции:</w:t>
      </w:r>
    </w:p>
    <w:p w:rsidR="002D02F5" w:rsidRDefault="002D02F5" w:rsidP="002D02F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РК от 06.03.2017 N 160)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проверяет содержание внесенных в Реестр сведений о функциях контроля (надзора) на предмет их соответствия настоящему Порядку;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2) передает внесенные в Реестр сведения о функциях контроля (надзора) в Федеральный </w:t>
      </w:r>
      <w:r>
        <w:lastRenderedPageBreak/>
        <w:t>реестр;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3) исключает сведения о функциях контроля (надзора) из Реестра;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4) разрабатывает рекомендации о порядке заполнения электронных форм Реестра с учетом методических рекомендаций, утвержденных Министерством экономического развития Российской Федерации;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5) осуществляет мониторинг и анализ сведений о функциях контроля (надзора), размещенных в Реестре.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2.4. Государственное автономное учреждение Республики Коми "Центр информационных технологий" (далее - ГАУ РК "ЦИТ") выполняет следующие функции: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обеспечивает техническую реализацию передачи сведений об услугах, сведений о функциях контроля (надзора) из Реестра в Федеральный реестр;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2) исключен.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РК от 06.08.2024 N 336;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3) обеспечивает защиту информации, размещаемой в элементах Реестра, от несанкционированного изменения;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4) организует доступ органов исполнительной власти Республики Коми к Реестру для внесения сведений об услугах, сведений о функциях контроля (надзора) и обеспечивает участников информационного взаимодействия методической и организационной поддержкой;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5) обеспечивает фиксирование и осуществляет хранение сведений о фактах доступа к Реестру, а также об ответственных лицах, осуществляющих размещение указанных сведений в Реестре.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2.5. Органы исполнительной власти Республики Коми формируют и направляют: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1) в Министерство - сведения об услугах, сведения для формирования раздела, содержащего справочную информацию;</w:t>
      </w:r>
    </w:p>
    <w:p w:rsidR="002D02F5" w:rsidRDefault="002D02F5" w:rsidP="002D02F5">
      <w:pPr>
        <w:pStyle w:val="ConsPlusNormal"/>
        <w:jc w:val="both"/>
      </w:pPr>
      <w:r>
        <w:t xml:space="preserve">(в ред. Постановлений Правительства РК от 20.06.2012 </w:t>
      </w:r>
      <w:hyperlink r:id="rId64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65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2) в Администрацию - сведения о функциях контроля (надзора), сведения для формирования раздела, содержащего справочную информацию.</w:t>
      </w:r>
    </w:p>
    <w:p w:rsidR="002D02F5" w:rsidRDefault="002D02F5" w:rsidP="002D02F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РК от 06.03.2017 N 160)</w:t>
      </w:r>
    </w:p>
    <w:p w:rsidR="002D02F5" w:rsidRDefault="002D02F5" w:rsidP="002D02F5">
      <w:pPr>
        <w:pStyle w:val="ConsPlusNormal"/>
        <w:jc w:val="both"/>
      </w:pPr>
      <w:r>
        <w:t xml:space="preserve">(п. 2.5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РК от 25.04.2012 N 164)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  <w:outlineLvl w:val="1"/>
      </w:pPr>
      <w:r>
        <w:t>3. Порядок размещения сведений в Реестре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r>
        <w:t xml:space="preserve">3.1. </w:t>
      </w:r>
      <w:proofErr w:type="gramStart"/>
      <w:r>
        <w:t>Орган исполнительной власти Республики Коми в течение 10 рабочих дней со дня вступления в силу нормативного правового акта, утверждающего административный регламент предоставления государственной услуги, исполнения функции контроля (надзора) (далее - административный регламент), нормативного правового акта, вносящего изменения и (или) дополнения в действующий административный регламент, нормативного правового акта, признающего административный регламент утратившим силу, направляет соответственно в Министерство, в Администрацию сведения о новой</w:t>
      </w:r>
      <w:proofErr w:type="gramEnd"/>
      <w:r>
        <w:t xml:space="preserve"> услуге, функции контроля (надзора) или изменении сведений об услуге, сведений о функции контроля (надзора), включенной в Реестр, и в тот же срок - письменное уведомление о внесении сведений об услугах, сведений о функциях </w:t>
      </w:r>
      <w:r>
        <w:lastRenderedPageBreak/>
        <w:t>контроля (надзора) в Реестр.</w:t>
      </w:r>
    </w:p>
    <w:p w:rsidR="002D02F5" w:rsidRDefault="002D02F5" w:rsidP="002D02F5">
      <w:pPr>
        <w:pStyle w:val="ConsPlusNormal"/>
        <w:jc w:val="both"/>
      </w:pPr>
      <w:r>
        <w:t xml:space="preserve">(п. 3.1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РК от 26.09.2018 N 423)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3.2. Сведения об услугах, сведения о функциях контроля (надзора), подлежащие размещению в Реестре, формируются органами исполнительной власти Республики Коми в электронном виде путем заполнения электронных форм Реестра с использованием его программно-технических средств.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Органы исполнительной власти Республики Коми назначают лиц, ответственных за внесение сведений об услугах, сведений о функциях контроля (надзора) в Реестр, в том числе ответственных за подтверждение достоверности внесенных в Реестр сведений об услугах, сведений о функциях контроля (надзора).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proofErr w:type="gramStart"/>
      <w:r>
        <w:t>Сведения об услугах, сведения о функциях контроля (надзора) считаются внесенными в Реестр после установки ответственным лицом органа исполнительной власти Республики Коми статуса "На публикацию (прошел внутреннее согласование)" в Реестре или "Редактируемые (опубликован, изменения согласованы)" в случае внесения изменений в сведения об услугах, в сведения о функциях контроля (надзора), включенных в Реестр.</w:t>
      </w:r>
      <w:proofErr w:type="gramEnd"/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3.3. Электронные формы Реестра заполняются в соответствии с методическими рекомендациями, утвержденными Министерством экономического развития Российской Федерации.</w:t>
      </w:r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РК от 25.04.2012 N 164)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3.4. </w:t>
      </w:r>
      <w:proofErr w:type="gramStart"/>
      <w:r>
        <w:t>Сформированные в электронном виде сведения об услугах, сведения о функциях контроля (надзора) подписываются электронной подписью должностного лица органа исполнительной власти Республики Коми, ответственного за подтверждение достоверности внесенных в Реестр сведений об услугах, сведений о функциях контроля (надзора), и передаются в Министерство, в Администрацию по каналам связи, предусмотренным для автоматизированной системы ведения Реестра.</w:t>
      </w:r>
      <w:proofErr w:type="gramEnd"/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20.06.2012 </w:t>
      </w:r>
      <w:hyperlink r:id="rId70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71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>3.5. При отсутствии в органе исполнительной власти Республики Коми ответственных лиц, имеющих сертификаты ключей подписей и средства электронной подписи, идентификация органа исполнительной власти Республики Коми осуществляется на основании идентификационных данных (имя и пароль), предоставляемых ГАУ РК "ЦИТ".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bookmarkStart w:id="5" w:name="Par140"/>
      <w:bookmarkEnd w:id="5"/>
      <w:r>
        <w:t>3.6. Министерство, Администрация в течение десяти рабочих дней после получения письменного уведомления от органа исполнительной власти Республики Коми о внесении сведений об услугах, сведений о функциях контроля (надзора) в Реестр проверяют их на предмет соответствия настоящему Порядку и рекомендациям о порядке заполнения электронных форм Реестра.</w:t>
      </w:r>
    </w:p>
    <w:p w:rsidR="002D02F5" w:rsidRDefault="002D02F5" w:rsidP="002D02F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20.06.2012 </w:t>
      </w:r>
      <w:hyperlink r:id="rId72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73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3.7. </w:t>
      </w:r>
      <w:proofErr w:type="gramStart"/>
      <w:r>
        <w:t xml:space="preserve">В случае если по результатам проверки, указанной в </w:t>
      </w:r>
      <w:hyperlink w:anchor="Par140" w:tooltip="3.6. Министерство, Администрация в течение десяти рабочих дней после получения письменного уведомления от органа исполнительной власти Республики Коми о внесении сведений об услугах, сведений о функциях контроля (надзора) в Реестр проверяют их на предмет соответствия настоящему Порядку и рекомендациям о порядке заполнения электронных форм Реестра." w:history="1">
        <w:r>
          <w:rPr>
            <w:color w:val="0000FF"/>
          </w:rPr>
          <w:t>пункте 3.6</w:t>
        </w:r>
      </w:hyperlink>
      <w:r>
        <w:t xml:space="preserve"> настоящего Порядка, выявлены нарушения, Министерство, Администрация направляют в срок, указанный в </w:t>
      </w:r>
      <w:hyperlink w:anchor="Par140" w:tooltip="3.6. Министерство, Администрация в течение десяти рабочих дней после получения письменного уведомления от органа исполнительной власти Республики Коми о внесении сведений об услугах, сведений о функциях контроля (надзора) в Реестр проверяют их на предмет соответствия настоящему Порядку и рекомендациям о порядке заполнения электронных форм Реестра." w:history="1">
        <w:r>
          <w:rPr>
            <w:color w:val="0000FF"/>
          </w:rPr>
          <w:t>пункте 3.6</w:t>
        </w:r>
      </w:hyperlink>
      <w:r>
        <w:t xml:space="preserve"> настоящего Порядка, предоставившему ненадлежащие сведения об услугах, сведения о функциях контроля (надзора) органу исполнительной власти Республики Коми уведомление об их устранении в форме электронного документа с использованием программно-технических средств Реестра.</w:t>
      </w:r>
      <w:proofErr w:type="gramEnd"/>
      <w:r>
        <w:t xml:space="preserve"> Устранение нарушений должно быть осуществлено органом исполнительной власти Республики Коми в течение трех рабочих дней со дня получения уведомления.</w:t>
      </w:r>
    </w:p>
    <w:p w:rsidR="002D02F5" w:rsidRDefault="002D02F5" w:rsidP="002D02F5">
      <w:pPr>
        <w:pStyle w:val="ConsPlusNormal"/>
        <w:jc w:val="both"/>
      </w:pPr>
      <w:r>
        <w:lastRenderedPageBreak/>
        <w:t xml:space="preserve">(в ред. Постановлений Правительства РК от 20.06.2012 </w:t>
      </w:r>
      <w:hyperlink r:id="rId74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75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3.8. </w:t>
      </w:r>
      <w:proofErr w:type="gramStart"/>
      <w:r>
        <w:t xml:space="preserve">Если по результатам проверки, указанной в </w:t>
      </w:r>
      <w:hyperlink w:anchor="Par140" w:tooltip="3.6. Министерство, Администрация в течение десяти рабочих дней после получения письменного уведомления от органа исполнительной власти Республики Коми о внесении сведений об услугах, сведений о функциях контроля (надзора) в Реестр проверяют их на предмет соответствия настоящему Порядку и рекомендациям о порядке заполнения электронных форм Реестра." w:history="1">
        <w:r>
          <w:rPr>
            <w:color w:val="0000FF"/>
          </w:rPr>
          <w:t>пункте 3.6</w:t>
        </w:r>
      </w:hyperlink>
      <w:r>
        <w:t xml:space="preserve"> настоящего Порядка, нарушений не выявлено, Министерство, Администрация в срок, не превышающий одного рабочего дня после истечения срока проверки, подписывают указанные сведения об услугах, сведения о функциях контроля (надзора) электронной подписью уполномоченного лица и, используя программно-технические средства Реестра, предоставленные ГАУ РК "ЦИТ", передают их в Федеральный реестр.</w:t>
      </w:r>
      <w:proofErr w:type="gramEnd"/>
    </w:p>
    <w:p w:rsidR="002D02F5" w:rsidRDefault="002D02F5" w:rsidP="002D02F5">
      <w:pPr>
        <w:pStyle w:val="ConsPlusNormal"/>
        <w:jc w:val="both"/>
      </w:pPr>
      <w:r>
        <w:t xml:space="preserve">(в ред. Постановлений Правительства РК от 20.06.2012 </w:t>
      </w:r>
      <w:hyperlink r:id="rId76" w:history="1">
        <w:r>
          <w:rPr>
            <w:color w:val="0000FF"/>
          </w:rPr>
          <w:t>N 253</w:t>
        </w:r>
      </w:hyperlink>
      <w:r>
        <w:t xml:space="preserve">, от 06.03.2017 </w:t>
      </w:r>
      <w:hyperlink r:id="rId77" w:history="1">
        <w:r>
          <w:rPr>
            <w:color w:val="0000FF"/>
          </w:rPr>
          <w:t>N 160</w:t>
        </w:r>
      </w:hyperlink>
      <w:r>
        <w:t>)</w:t>
      </w:r>
    </w:p>
    <w:p w:rsidR="002D02F5" w:rsidRDefault="002D02F5" w:rsidP="002D02F5">
      <w:pPr>
        <w:pStyle w:val="ConsPlusNormal"/>
        <w:spacing w:before="240"/>
        <w:ind w:firstLine="540"/>
        <w:jc w:val="both"/>
      </w:pPr>
      <w:r>
        <w:t xml:space="preserve">3.9. </w:t>
      </w:r>
      <w:proofErr w:type="gramStart"/>
      <w:r>
        <w:t>Руководители и лица органов исполнительной власти Республики Коми, ответственные за подтверждение достоверности внесенных в Реестр сведений об услугах, сведений о функциях контроля (надзора), несут ответственность за полноту, достоверность, актуальность и законность внесенных в Реестр сведений об услугах, сведений о функциях контроля (надзора), а также за соблюдение порядка и сроков их предоставления.</w:t>
      </w:r>
      <w:proofErr w:type="gramEnd"/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  <w:outlineLvl w:val="1"/>
      </w:pPr>
      <w:r>
        <w:t>Приложение 1</w:t>
      </w:r>
    </w:p>
    <w:p w:rsidR="002D02F5" w:rsidRDefault="002D02F5" w:rsidP="002D02F5">
      <w:pPr>
        <w:pStyle w:val="ConsPlusNormal"/>
        <w:jc w:val="right"/>
      </w:pPr>
      <w:r>
        <w:t>к Порядку</w:t>
      </w:r>
    </w:p>
    <w:p w:rsidR="002D02F5" w:rsidRDefault="002D02F5" w:rsidP="002D02F5">
      <w:pPr>
        <w:pStyle w:val="ConsPlusNormal"/>
        <w:jc w:val="right"/>
      </w:pPr>
      <w:r>
        <w:t>ведения и формирования</w:t>
      </w:r>
    </w:p>
    <w:p w:rsidR="002D02F5" w:rsidRDefault="002D02F5" w:rsidP="002D02F5">
      <w:pPr>
        <w:pStyle w:val="ConsPlusNormal"/>
        <w:jc w:val="right"/>
      </w:pPr>
      <w:r>
        <w:t>реестра государственных услуг</w:t>
      </w:r>
    </w:p>
    <w:p w:rsidR="002D02F5" w:rsidRDefault="002D02F5" w:rsidP="002D02F5">
      <w:pPr>
        <w:pStyle w:val="ConsPlusNormal"/>
        <w:jc w:val="right"/>
      </w:pPr>
      <w:r>
        <w:t>Республики Коми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</w:pPr>
      <w:r>
        <w:t>ПЕРЕЧЕНЬ</w:t>
      </w:r>
    </w:p>
    <w:p w:rsidR="002D02F5" w:rsidRDefault="002D02F5" w:rsidP="002D02F5">
      <w:pPr>
        <w:pStyle w:val="ConsPlusTitle"/>
        <w:jc w:val="center"/>
      </w:pPr>
      <w:r>
        <w:t>СВЕДЕНИЙ О ГОСУДАРСТВЕННОЙ УСЛУГЕ, ПРЕДОСТАВЛЯЕМОЙ ОРГАНОМ</w:t>
      </w:r>
    </w:p>
    <w:p w:rsidR="002D02F5" w:rsidRDefault="002D02F5" w:rsidP="002D02F5">
      <w:pPr>
        <w:pStyle w:val="ConsPlusTitle"/>
        <w:jc w:val="center"/>
      </w:pPr>
      <w:r>
        <w:t>ИСПОЛНИТЕЛЬНОЙ ВЛАСТИ РЕСПУБЛИКИ КОМИ ДЛЯ РАЗМЕЩЕНИЯ</w:t>
      </w:r>
    </w:p>
    <w:p w:rsidR="002D02F5" w:rsidRDefault="002D02F5" w:rsidP="002D02F5">
      <w:pPr>
        <w:pStyle w:val="ConsPlusTitle"/>
        <w:jc w:val="center"/>
      </w:pPr>
      <w:r>
        <w:t>В ГОСУДАРСТВЕННОЙ ИНФОРМАЦИОННОЙ СИСТЕМЕ РЕСПУБЛИКИ КОМИ</w:t>
      </w:r>
    </w:p>
    <w:p w:rsidR="002D02F5" w:rsidRDefault="002D02F5" w:rsidP="002D02F5">
      <w:pPr>
        <w:pStyle w:val="ConsPlusTitle"/>
        <w:jc w:val="center"/>
      </w:pPr>
      <w:r>
        <w:t>"РЕЕСТР ГОСУДАРСТВЕННЫХ И МУНИЦИПАЛЬНЫХ УСЛУГ (ФУНКЦИЙ)</w:t>
      </w:r>
    </w:p>
    <w:p w:rsidR="002D02F5" w:rsidRDefault="002D02F5" w:rsidP="002D02F5">
      <w:pPr>
        <w:pStyle w:val="ConsPlusTitle"/>
        <w:jc w:val="center"/>
      </w:pPr>
      <w:r>
        <w:t>РЕСПУБЛИКИ КОМИ"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25 апреля 2012 года. -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Правительства РК от 25.04.2012 N 164.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  <w:outlineLvl w:val="1"/>
      </w:pPr>
      <w:r>
        <w:t>Приложение 2</w:t>
      </w:r>
    </w:p>
    <w:p w:rsidR="002D02F5" w:rsidRDefault="002D02F5" w:rsidP="002D02F5">
      <w:pPr>
        <w:pStyle w:val="ConsPlusNormal"/>
        <w:jc w:val="right"/>
      </w:pPr>
      <w:r>
        <w:t>к Порядку</w:t>
      </w:r>
    </w:p>
    <w:p w:rsidR="002D02F5" w:rsidRDefault="002D02F5" w:rsidP="002D02F5">
      <w:pPr>
        <w:pStyle w:val="ConsPlusNormal"/>
        <w:jc w:val="right"/>
      </w:pPr>
      <w:r>
        <w:t>ведения и формирования</w:t>
      </w:r>
    </w:p>
    <w:p w:rsidR="002D02F5" w:rsidRDefault="002D02F5" w:rsidP="002D02F5">
      <w:pPr>
        <w:pStyle w:val="ConsPlusNormal"/>
        <w:jc w:val="right"/>
      </w:pPr>
      <w:r>
        <w:t>реестра государственных услуг</w:t>
      </w:r>
    </w:p>
    <w:p w:rsidR="002D02F5" w:rsidRDefault="002D02F5" w:rsidP="002D02F5">
      <w:pPr>
        <w:pStyle w:val="ConsPlusNormal"/>
        <w:jc w:val="right"/>
      </w:pPr>
      <w:r>
        <w:t>Республики Коми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</w:pPr>
      <w:r>
        <w:t>ПЕРЕЧЕНЬ</w:t>
      </w:r>
    </w:p>
    <w:p w:rsidR="002D02F5" w:rsidRDefault="002D02F5" w:rsidP="002D02F5">
      <w:pPr>
        <w:pStyle w:val="ConsPlusTitle"/>
        <w:jc w:val="center"/>
      </w:pPr>
      <w:r>
        <w:t>СВЕДЕНИЙ ОБ УСЛУГЕ, НЕОБХОДИМОЙ И ОБЯЗАТЕЛЬНОЙ</w:t>
      </w:r>
    </w:p>
    <w:p w:rsidR="002D02F5" w:rsidRDefault="002D02F5" w:rsidP="002D02F5">
      <w:pPr>
        <w:pStyle w:val="ConsPlusTitle"/>
        <w:jc w:val="center"/>
      </w:pPr>
      <w:r>
        <w:t>ДЛЯ ПРЕДОСТАВЛЕНИЯ ОРГАНОМ ИСПОЛНИТЕЛЬНОЙ ВЛАСТИ</w:t>
      </w:r>
    </w:p>
    <w:p w:rsidR="002D02F5" w:rsidRDefault="002D02F5" w:rsidP="002D02F5">
      <w:pPr>
        <w:pStyle w:val="ConsPlusTitle"/>
        <w:jc w:val="center"/>
      </w:pPr>
      <w:r>
        <w:t>РЕСПУБЛИКИ КОМИ ГОСУДАРСТВЕННОЙ УСЛУГИ ДЛЯ РАЗМЕЩЕНИЯ</w:t>
      </w:r>
    </w:p>
    <w:p w:rsidR="002D02F5" w:rsidRDefault="002D02F5" w:rsidP="002D02F5">
      <w:pPr>
        <w:pStyle w:val="ConsPlusTitle"/>
        <w:jc w:val="center"/>
      </w:pPr>
      <w:r>
        <w:t>В ГОСУДАРСТВЕННОЙ ИНФОРМАЦИОННОЙ СИСТЕМЕ РЕСПУБЛИКИ КОМИ</w:t>
      </w:r>
    </w:p>
    <w:p w:rsidR="002D02F5" w:rsidRDefault="002D02F5" w:rsidP="002D02F5">
      <w:pPr>
        <w:pStyle w:val="ConsPlusTitle"/>
        <w:jc w:val="center"/>
      </w:pPr>
      <w:r>
        <w:lastRenderedPageBreak/>
        <w:t>"РЕЕСТР ГОСУДАРСТВЕННЫХ И МУНИЦИПАЛЬНЫХ УСЛУГ (ФУНКЦИЙ)</w:t>
      </w:r>
    </w:p>
    <w:p w:rsidR="002D02F5" w:rsidRDefault="002D02F5" w:rsidP="002D02F5">
      <w:pPr>
        <w:pStyle w:val="ConsPlusTitle"/>
        <w:jc w:val="center"/>
      </w:pPr>
      <w:r>
        <w:t>РЕСПУБЛИКИ КОМИ"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25 апреля 2012 года.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РК от 25.04.2012 N 164.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  <w:outlineLvl w:val="1"/>
      </w:pPr>
      <w:r>
        <w:t>Приложение 3</w:t>
      </w:r>
    </w:p>
    <w:p w:rsidR="002D02F5" w:rsidRDefault="002D02F5" w:rsidP="002D02F5">
      <w:pPr>
        <w:pStyle w:val="ConsPlusNormal"/>
        <w:jc w:val="right"/>
      </w:pPr>
      <w:r>
        <w:t>к Порядку</w:t>
      </w:r>
    </w:p>
    <w:p w:rsidR="002D02F5" w:rsidRDefault="002D02F5" w:rsidP="002D02F5">
      <w:pPr>
        <w:pStyle w:val="ConsPlusNormal"/>
        <w:jc w:val="right"/>
      </w:pPr>
      <w:r>
        <w:t>ведения и формирования</w:t>
      </w:r>
    </w:p>
    <w:p w:rsidR="002D02F5" w:rsidRDefault="002D02F5" w:rsidP="002D02F5">
      <w:pPr>
        <w:pStyle w:val="ConsPlusNormal"/>
        <w:jc w:val="right"/>
      </w:pPr>
      <w:r>
        <w:t>реестра государственных услуг</w:t>
      </w:r>
    </w:p>
    <w:p w:rsidR="002D02F5" w:rsidRDefault="002D02F5" w:rsidP="002D02F5">
      <w:pPr>
        <w:pStyle w:val="ConsPlusNormal"/>
        <w:jc w:val="right"/>
      </w:pPr>
      <w:r>
        <w:t>Республики Коми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</w:pPr>
      <w:r>
        <w:t>ПЕРЕЧЕНЬ</w:t>
      </w:r>
    </w:p>
    <w:p w:rsidR="002D02F5" w:rsidRDefault="002D02F5" w:rsidP="002D02F5">
      <w:pPr>
        <w:pStyle w:val="ConsPlusTitle"/>
        <w:jc w:val="center"/>
      </w:pPr>
      <w:r>
        <w:t xml:space="preserve">СВЕДЕНИЙ ОБ УСЛУГАХ, ПРЕДОСТАВЛЯЕМЫХ </w:t>
      </w:r>
      <w:proofErr w:type="gramStart"/>
      <w:r>
        <w:t>ГОСУДАРСТВЕННЫМИ</w:t>
      </w:r>
      <w:proofErr w:type="gramEnd"/>
    </w:p>
    <w:p w:rsidR="002D02F5" w:rsidRDefault="002D02F5" w:rsidP="002D02F5">
      <w:pPr>
        <w:pStyle w:val="ConsPlusTitle"/>
        <w:jc w:val="center"/>
      </w:pPr>
      <w:r>
        <w:t>УЧРЕЖДЕНИЯМИ И ИНЫМИ ОРГАНИЗАЦИЯМИ, НАХОДЯЩИМИСЯ</w:t>
      </w:r>
    </w:p>
    <w:p w:rsidR="002D02F5" w:rsidRDefault="002D02F5" w:rsidP="002D02F5">
      <w:pPr>
        <w:pStyle w:val="ConsPlusTitle"/>
        <w:jc w:val="center"/>
      </w:pPr>
      <w:r>
        <w:t>НА ТЕРРИТОРИИ РЕСПУБЛИКИ КОМИ, В КОТОРЫХ РАЗМЕЩАЕТСЯ</w:t>
      </w:r>
    </w:p>
    <w:p w:rsidR="002D02F5" w:rsidRDefault="002D02F5" w:rsidP="002D02F5">
      <w:pPr>
        <w:pStyle w:val="ConsPlusTitle"/>
        <w:jc w:val="center"/>
      </w:pPr>
      <w:r>
        <w:t>ГОСУДАРСТВЕННОЕ ЗАДАНИЕ (ЗАКАЗ), ДЛЯ РАЗМЕЩЕНИЯ</w:t>
      </w:r>
    </w:p>
    <w:p w:rsidR="002D02F5" w:rsidRDefault="002D02F5" w:rsidP="002D02F5">
      <w:pPr>
        <w:pStyle w:val="ConsPlusTitle"/>
        <w:jc w:val="center"/>
      </w:pPr>
      <w:r>
        <w:t>В ГОСУДАРСТВЕННОЙ ИНФОРМАЦИОННОЙ СИСТЕМЕ РЕСПУБЛИКИ КОМИ</w:t>
      </w:r>
    </w:p>
    <w:p w:rsidR="002D02F5" w:rsidRDefault="002D02F5" w:rsidP="002D02F5">
      <w:pPr>
        <w:pStyle w:val="ConsPlusTitle"/>
        <w:jc w:val="center"/>
      </w:pPr>
      <w:r>
        <w:t>"РЕЕСТР ГОСУДАРСТВЕННЫХ И МУНИЦИПАЛЬНЫХ УСЛУГ (ФУНКЦИЙ)</w:t>
      </w:r>
    </w:p>
    <w:p w:rsidR="002D02F5" w:rsidRDefault="002D02F5" w:rsidP="002D02F5">
      <w:pPr>
        <w:pStyle w:val="ConsPlusTitle"/>
        <w:jc w:val="center"/>
      </w:pPr>
      <w:r>
        <w:t>РЕСПУБЛИКИ КОМИ"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25 апреля 2012 года. -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Правительства РК от 25.04.2012 N 164.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  <w:outlineLvl w:val="1"/>
      </w:pPr>
      <w:r>
        <w:t>Приложение 4</w:t>
      </w:r>
    </w:p>
    <w:p w:rsidR="002D02F5" w:rsidRDefault="002D02F5" w:rsidP="002D02F5">
      <w:pPr>
        <w:pStyle w:val="ConsPlusNormal"/>
        <w:jc w:val="right"/>
      </w:pPr>
      <w:r>
        <w:t>к Порядку</w:t>
      </w:r>
    </w:p>
    <w:p w:rsidR="002D02F5" w:rsidRDefault="002D02F5" w:rsidP="002D02F5">
      <w:pPr>
        <w:pStyle w:val="ConsPlusNormal"/>
        <w:jc w:val="right"/>
      </w:pPr>
      <w:r>
        <w:t>ведения и формирования</w:t>
      </w:r>
    </w:p>
    <w:p w:rsidR="002D02F5" w:rsidRDefault="002D02F5" w:rsidP="002D02F5">
      <w:pPr>
        <w:pStyle w:val="ConsPlusNormal"/>
        <w:jc w:val="right"/>
      </w:pPr>
      <w:r>
        <w:t>реестра государственных услуг</w:t>
      </w:r>
    </w:p>
    <w:p w:rsidR="002D02F5" w:rsidRDefault="002D02F5" w:rsidP="002D02F5">
      <w:pPr>
        <w:pStyle w:val="ConsPlusNormal"/>
        <w:jc w:val="right"/>
      </w:pPr>
      <w:r>
        <w:t>Республики Коми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</w:pPr>
      <w:r>
        <w:t>ПЕРЕЧЕНЬ</w:t>
      </w:r>
    </w:p>
    <w:p w:rsidR="002D02F5" w:rsidRDefault="002D02F5" w:rsidP="002D02F5">
      <w:pPr>
        <w:pStyle w:val="ConsPlusTitle"/>
        <w:jc w:val="center"/>
      </w:pPr>
      <w:r>
        <w:t>СВЕДЕНИЙ О ФУНКЦИИ ГОСУДАРСТВЕННОГО КОНТРОЛЯ (НАДЗОРА),</w:t>
      </w:r>
    </w:p>
    <w:p w:rsidR="002D02F5" w:rsidRDefault="002D02F5" w:rsidP="002D02F5">
      <w:pPr>
        <w:pStyle w:val="ConsPlusTitle"/>
        <w:jc w:val="center"/>
      </w:pPr>
      <w:r>
        <w:t>ИСПОЛНЯЕМОЙ ОРГАНОМ ИСПОЛНИТЕЛЬНОЙ ВЛАСТИ РЕСПУБЛИКИ КОМИ,</w:t>
      </w:r>
    </w:p>
    <w:p w:rsidR="002D02F5" w:rsidRDefault="002D02F5" w:rsidP="002D02F5">
      <w:pPr>
        <w:pStyle w:val="ConsPlusTitle"/>
        <w:jc w:val="center"/>
      </w:pPr>
      <w:r>
        <w:t>ДЛЯ РАЗМЕЩЕНИЯ В ГОСУДАРСТВЕННОЙ ИНФОРМАЦИОННОЙ СИСТЕМЕ</w:t>
      </w:r>
    </w:p>
    <w:p w:rsidR="002D02F5" w:rsidRDefault="002D02F5" w:rsidP="002D02F5">
      <w:pPr>
        <w:pStyle w:val="ConsPlusTitle"/>
        <w:jc w:val="center"/>
      </w:pPr>
      <w:r>
        <w:t>РЕСПУБЛИКИ КОМИ "РЕЕСТР ГОСУДАРСТВЕННЫХ И МУНИЦИПАЛЬНЫХ</w:t>
      </w:r>
    </w:p>
    <w:p w:rsidR="002D02F5" w:rsidRDefault="002D02F5" w:rsidP="002D02F5">
      <w:pPr>
        <w:pStyle w:val="ConsPlusTitle"/>
        <w:jc w:val="center"/>
      </w:pPr>
      <w:r>
        <w:t>УСЛУГ (ФУНКЦИЙ) РЕСПУБЛИКИ КОМИ"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25 апреля 2012 года. -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Правительства РК от 25.04.2012 N 164.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jc w:val="right"/>
        <w:outlineLvl w:val="1"/>
      </w:pPr>
      <w:r>
        <w:t>Приложение 5</w:t>
      </w:r>
    </w:p>
    <w:p w:rsidR="002D02F5" w:rsidRDefault="002D02F5" w:rsidP="002D02F5">
      <w:pPr>
        <w:pStyle w:val="ConsPlusNormal"/>
        <w:jc w:val="right"/>
      </w:pPr>
      <w:r>
        <w:lastRenderedPageBreak/>
        <w:t>к Порядку</w:t>
      </w:r>
    </w:p>
    <w:p w:rsidR="002D02F5" w:rsidRDefault="002D02F5" w:rsidP="002D02F5">
      <w:pPr>
        <w:pStyle w:val="ConsPlusNormal"/>
        <w:jc w:val="right"/>
      </w:pPr>
      <w:r>
        <w:t>ведения и формирования</w:t>
      </w:r>
    </w:p>
    <w:p w:rsidR="002D02F5" w:rsidRDefault="002D02F5" w:rsidP="002D02F5">
      <w:pPr>
        <w:pStyle w:val="ConsPlusNormal"/>
        <w:jc w:val="right"/>
      </w:pPr>
      <w:r>
        <w:t>реестра государственных услуг</w:t>
      </w:r>
    </w:p>
    <w:p w:rsidR="002D02F5" w:rsidRDefault="002D02F5" w:rsidP="002D02F5">
      <w:pPr>
        <w:pStyle w:val="ConsPlusNormal"/>
        <w:jc w:val="right"/>
      </w:pPr>
      <w:r>
        <w:t>Республики Коми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Title"/>
        <w:jc w:val="center"/>
      </w:pPr>
      <w:r>
        <w:t>ПЕРЕЧЕНЬ</w:t>
      </w:r>
    </w:p>
    <w:p w:rsidR="002D02F5" w:rsidRDefault="002D02F5" w:rsidP="002D02F5">
      <w:pPr>
        <w:pStyle w:val="ConsPlusTitle"/>
        <w:jc w:val="center"/>
      </w:pPr>
      <w:r>
        <w:t>СВЕДЕНИЙ, СОДЕРЖАЩИХСЯ В РАЗДЕЛЕ СПРАВОЧНОЙ ИНФОРМАЦИИ</w:t>
      </w:r>
    </w:p>
    <w:p w:rsidR="002D02F5" w:rsidRDefault="002D02F5" w:rsidP="002D02F5">
      <w:pPr>
        <w:pStyle w:val="ConsPlusTitle"/>
        <w:jc w:val="center"/>
      </w:pPr>
      <w:r>
        <w:t>ГОСУДАРСТВЕННОЙ ИНФОРМАЦИОННОЙ СИСТЕМЫ РЕСПУБЛИКИ КОМИ</w:t>
      </w:r>
    </w:p>
    <w:p w:rsidR="002D02F5" w:rsidRDefault="002D02F5" w:rsidP="002D02F5">
      <w:pPr>
        <w:pStyle w:val="ConsPlusTitle"/>
        <w:jc w:val="center"/>
      </w:pPr>
      <w:r>
        <w:t>"РЕЕСТР ГОСУДАРСТВЕННЫХ И МУНИЦИПАЛЬНЫХ УСЛУГ (ФУНКЦИЙ)</w:t>
      </w:r>
    </w:p>
    <w:p w:rsidR="002D02F5" w:rsidRDefault="002D02F5" w:rsidP="002D02F5">
      <w:pPr>
        <w:pStyle w:val="ConsPlusTitle"/>
        <w:jc w:val="center"/>
      </w:pPr>
      <w:r>
        <w:t>РЕСПУБЛИКИ КОМИ"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ind w:firstLine="540"/>
        <w:jc w:val="both"/>
      </w:pPr>
      <w:proofErr w:type="gramStart"/>
      <w:r>
        <w:t>Исключен</w:t>
      </w:r>
      <w:proofErr w:type="gramEnd"/>
      <w:r>
        <w:t xml:space="preserve"> с 25 апреля 2012 года.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РК от 25.04.2012 N 164.</w:t>
      </w: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</w:pPr>
    </w:p>
    <w:p w:rsidR="002D02F5" w:rsidRDefault="002D02F5" w:rsidP="002D02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>
      <w:headerReference w:type="default" r:id="rId83"/>
      <w:footerReference w:type="default" r:id="rId84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02F5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D02F5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2F5"/>
    <w:rsid w:val="002D02F5"/>
    <w:rsid w:val="0073306C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D02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1187&amp;date=08.10.2024&amp;dst=100015&amp;field=134" TargetMode="External"/><Relationship Id="rId18" Type="http://schemas.openxmlformats.org/officeDocument/2006/relationships/hyperlink" Target="https://login.consultant.ru/link/?req=doc&amp;base=LAW&amp;n=481187&amp;date=08.10.2024&amp;dst=100358&amp;field=134" TargetMode="External"/><Relationship Id="rId26" Type="http://schemas.openxmlformats.org/officeDocument/2006/relationships/hyperlink" Target="https://login.consultant.ru/link/?req=doc&amp;base=LAW&amp;n=481187&amp;date=08.10.2024&amp;dst=100044&amp;field=134" TargetMode="External"/><Relationship Id="rId39" Type="http://schemas.openxmlformats.org/officeDocument/2006/relationships/hyperlink" Target="https://login.consultant.ru/link/?req=doc&amp;base=RLAW096&amp;n=46659&amp;date=08.10.2024" TargetMode="External"/><Relationship Id="rId21" Type="http://schemas.openxmlformats.org/officeDocument/2006/relationships/hyperlink" Target="https://login.consultant.ru/link/?req=doc&amp;base=RLAW096&amp;n=207846&amp;date=08.10.2024&amp;dst=100050&amp;field=134" TargetMode="External"/><Relationship Id="rId34" Type="http://schemas.openxmlformats.org/officeDocument/2006/relationships/hyperlink" Target="https://login.consultant.ru/link/?req=doc&amp;base=RLAW096&amp;n=188879&amp;date=08.10.2024&amp;dst=100029&amp;field=134" TargetMode="External"/><Relationship Id="rId42" Type="http://schemas.openxmlformats.org/officeDocument/2006/relationships/hyperlink" Target="https://login.consultant.ru/link/?req=doc&amp;base=RLAW096&amp;n=188693&amp;date=08.10.2024&amp;dst=100007&amp;field=134" TargetMode="External"/><Relationship Id="rId47" Type="http://schemas.openxmlformats.org/officeDocument/2006/relationships/hyperlink" Target="https://login.consultant.ru/link/?req=doc&amp;base=RLAW096&amp;n=188879&amp;date=08.10.2024&amp;dst=100034&amp;field=134" TargetMode="External"/><Relationship Id="rId50" Type="http://schemas.openxmlformats.org/officeDocument/2006/relationships/hyperlink" Target="https://login.consultant.ru/link/?req=doc&amp;base=RLAW096&amp;n=237153&amp;date=08.10.2024&amp;dst=100022&amp;field=134" TargetMode="External"/><Relationship Id="rId55" Type="http://schemas.openxmlformats.org/officeDocument/2006/relationships/hyperlink" Target="https://login.consultant.ru/link/?req=doc&amp;base=LAW&amp;n=481187&amp;date=08.10.2024&amp;dst=100113&amp;field=134" TargetMode="External"/><Relationship Id="rId63" Type="http://schemas.openxmlformats.org/officeDocument/2006/relationships/hyperlink" Target="https://login.consultant.ru/link/?req=doc&amp;base=RLAW096&amp;n=237153&amp;date=08.10.2024&amp;dst=100026&amp;field=134" TargetMode="External"/><Relationship Id="rId68" Type="http://schemas.openxmlformats.org/officeDocument/2006/relationships/hyperlink" Target="https://login.consultant.ru/link/?req=doc&amp;base=RLAW096&amp;n=207848&amp;date=08.10.2024&amp;dst=100148&amp;field=134" TargetMode="External"/><Relationship Id="rId76" Type="http://schemas.openxmlformats.org/officeDocument/2006/relationships/hyperlink" Target="https://login.consultant.ru/link/?req=doc&amp;base=RLAW096&amp;n=207846&amp;date=08.10.2024&amp;dst=100058&amp;field=134" TargetMode="External"/><Relationship Id="rId84" Type="http://schemas.openxmlformats.org/officeDocument/2006/relationships/footer" Target="footer1.xml"/><Relationship Id="rId7" Type="http://schemas.openxmlformats.org/officeDocument/2006/relationships/hyperlink" Target="https://login.consultant.ru/link/?req=doc&amp;base=RLAW096&amp;n=74985&amp;date=08.10.2024&amp;dst=100005&amp;field=134" TargetMode="External"/><Relationship Id="rId71" Type="http://schemas.openxmlformats.org/officeDocument/2006/relationships/hyperlink" Target="https://login.consultant.ru/link/?req=doc&amp;base=RLAW096&amp;n=188879&amp;date=08.10.2024&amp;dst=10003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6&amp;n=75471&amp;date=08.10.2024&amp;dst=100013&amp;field=134" TargetMode="External"/><Relationship Id="rId29" Type="http://schemas.openxmlformats.org/officeDocument/2006/relationships/hyperlink" Target="https://login.consultant.ru/link/?req=doc&amp;base=RLAW096&amp;n=188879&amp;date=08.10.2024&amp;dst=100027&amp;field=134" TargetMode="External"/><Relationship Id="rId11" Type="http://schemas.openxmlformats.org/officeDocument/2006/relationships/hyperlink" Target="https://login.consultant.ru/link/?req=doc&amp;base=RLAW096&amp;n=237153&amp;date=08.10.2024&amp;dst=100010&amp;field=134" TargetMode="External"/><Relationship Id="rId24" Type="http://schemas.openxmlformats.org/officeDocument/2006/relationships/hyperlink" Target="https://login.consultant.ru/link/?req=doc&amp;base=RLAW096&amp;n=237153&amp;date=08.10.2024&amp;dst=100015&amp;field=134" TargetMode="External"/><Relationship Id="rId32" Type="http://schemas.openxmlformats.org/officeDocument/2006/relationships/hyperlink" Target="https://login.consultant.ru/link/?req=doc&amp;base=RLAW096&amp;n=207846&amp;date=08.10.2024&amp;dst=100051&amp;field=134" TargetMode="External"/><Relationship Id="rId37" Type="http://schemas.openxmlformats.org/officeDocument/2006/relationships/hyperlink" Target="https://login.consultant.ru/link/?req=doc&amp;base=RLAW096&amp;n=188879&amp;date=08.10.2024&amp;dst=100029&amp;field=134" TargetMode="External"/><Relationship Id="rId40" Type="http://schemas.openxmlformats.org/officeDocument/2006/relationships/hyperlink" Target="https://login.consultant.ru/link/?req=doc&amp;base=RLAW096&amp;n=49547&amp;date=08.10.2024" TargetMode="External"/><Relationship Id="rId45" Type="http://schemas.openxmlformats.org/officeDocument/2006/relationships/hyperlink" Target="https://login.consultant.ru/link/?req=doc&amp;base=RLAW096&amp;n=75471&amp;date=08.10.2024&amp;dst=100022&amp;field=134" TargetMode="External"/><Relationship Id="rId53" Type="http://schemas.openxmlformats.org/officeDocument/2006/relationships/hyperlink" Target="https://login.consultant.ru/link/?req=doc&amp;base=RLAW096&amp;n=207848&amp;date=08.10.2024&amp;dst=100141&amp;field=134" TargetMode="External"/><Relationship Id="rId58" Type="http://schemas.openxmlformats.org/officeDocument/2006/relationships/hyperlink" Target="https://login.consultant.ru/link/?req=doc&amp;base=RLAW096&amp;n=188879&amp;date=08.10.2024&amp;dst=100035&amp;field=134" TargetMode="External"/><Relationship Id="rId66" Type="http://schemas.openxmlformats.org/officeDocument/2006/relationships/hyperlink" Target="https://login.consultant.ru/link/?req=doc&amp;base=RLAW096&amp;n=188879&amp;date=08.10.2024&amp;dst=100037&amp;field=134" TargetMode="External"/><Relationship Id="rId74" Type="http://schemas.openxmlformats.org/officeDocument/2006/relationships/hyperlink" Target="https://login.consultant.ru/link/?req=doc&amp;base=RLAW096&amp;n=207846&amp;date=08.10.2024&amp;dst=100058&amp;field=134" TargetMode="External"/><Relationship Id="rId79" Type="http://schemas.openxmlformats.org/officeDocument/2006/relationships/hyperlink" Target="https://login.consultant.ru/link/?req=doc&amp;base=RLAW096&amp;n=75471&amp;date=08.10.2024&amp;dst=100052&amp;field=134" TargetMode="External"/><Relationship Id="rId5" Type="http://schemas.openxmlformats.org/officeDocument/2006/relationships/hyperlink" Target="https://login.consultant.ru/link/?req=doc&amp;base=RLAW096&amp;n=75471&amp;date=08.10.2024&amp;dst=100010&amp;field=134" TargetMode="External"/><Relationship Id="rId61" Type="http://schemas.openxmlformats.org/officeDocument/2006/relationships/hyperlink" Target="https://login.consultant.ru/link/?req=doc&amp;base=RLAW096&amp;n=75471&amp;date=08.10.2024&amp;dst=100043&amp;field=134" TargetMode="External"/><Relationship Id="rId82" Type="http://schemas.openxmlformats.org/officeDocument/2006/relationships/hyperlink" Target="https://login.consultant.ru/link/?req=doc&amp;base=RLAW096&amp;n=75471&amp;date=08.10.2024&amp;dst=100052&amp;field=134" TargetMode="External"/><Relationship Id="rId19" Type="http://schemas.openxmlformats.org/officeDocument/2006/relationships/hyperlink" Target="https://login.consultant.ru/link/?req=doc&amp;base=LAW&amp;n=481187&amp;date=08.10.2024&amp;dst=100339&amp;field=134" TargetMode="External"/><Relationship Id="rId4" Type="http://schemas.openxmlformats.org/officeDocument/2006/relationships/hyperlink" Target="https://login.consultant.ru/link/?req=doc&amp;base=RLAW096&amp;n=65244&amp;date=08.10.2024&amp;dst=100005&amp;field=134" TargetMode="External"/><Relationship Id="rId9" Type="http://schemas.openxmlformats.org/officeDocument/2006/relationships/hyperlink" Target="https://login.consultant.ru/link/?req=doc&amp;base=RLAW096&amp;n=207848&amp;date=08.10.2024&amp;dst=100139&amp;field=134" TargetMode="External"/><Relationship Id="rId14" Type="http://schemas.openxmlformats.org/officeDocument/2006/relationships/hyperlink" Target="https://login.consultant.ru/link/?req=doc&amp;base=RLAW096&amp;n=196575&amp;date=08.10.2024" TargetMode="External"/><Relationship Id="rId22" Type="http://schemas.openxmlformats.org/officeDocument/2006/relationships/hyperlink" Target="https://login.consultant.ru/link/?req=doc&amp;base=RLAW096&amp;n=188879&amp;date=08.10.2024&amp;dst=100025&amp;field=134" TargetMode="External"/><Relationship Id="rId27" Type="http://schemas.openxmlformats.org/officeDocument/2006/relationships/hyperlink" Target="https://login.consultant.ru/link/?req=doc&amp;base=RLAW096&amp;n=188879&amp;date=08.10.2024&amp;dst=100026&amp;field=134" TargetMode="External"/><Relationship Id="rId30" Type="http://schemas.openxmlformats.org/officeDocument/2006/relationships/hyperlink" Target="https://login.consultant.ru/link/?req=doc&amp;base=RLAW096&amp;n=237153&amp;date=08.10.2024&amp;dst=100018&amp;field=134" TargetMode="External"/><Relationship Id="rId35" Type="http://schemas.openxmlformats.org/officeDocument/2006/relationships/hyperlink" Target="https://login.consultant.ru/link/?req=doc&amp;base=RLAW096&amp;n=75471&amp;date=08.10.2024&amp;dst=100019&amp;field=134" TargetMode="External"/><Relationship Id="rId43" Type="http://schemas.openxmlformats.org/officeDocument/2006/relationships/hyperlink" Target="https://login.consultant.ru/link/?req=doc&amp;base=RLAW096&amp;n=237153&amp;date=08.10.2024&amp;dst=100021&amp;field=134" TargetMode="External"/><Relationship Id="rId48" Type="http://schemas.openxmlformats.org/officeDocument/2006/relationships/hyperlink" Target="https://login.consultant.ru/link/?req=doc&amp;base=RLAW096&amp;n=207848&amp;date=08.10.2024&amp;dst=100140&amp;field=134" TargetMode="External"/><Relationship Id="rId56" Type="http://schemas.openxmlformats.org/officeDocument/2006/relationships/hyperlink" Target="https://login.consultant.ru/link/?req=doc&amp;base=RLAW096&amp;n=237153&amp;date=08.10.2024&amp;dst=100023&amp;field=134" TargetMode="External"/><Relationship Id="rId64" Type="http://schemas.openxmlformats.org/officeDocument/2006/relationships/hyperlink" Target="https://login.consultant.ru/link/?req=doc&amp;base=RLAW096&amp;n=207846&amp;date=08.10.2024&amp;dst=100058&amp;field=134" TargetMode="External"/><Relationship Id="rId69" Type="http://schemas.openxmlformats.org/officeDocument/2006/relationships/hyperlink" Target="https://login.consultant.ru/link/?req=doc&amp;base=RLAW096&amp;n=75471&amp;date=08.10.2024&amp;dst=100050&amp;field=134" TargetMode="External"/><Relationship Id="rId77" Type="http://schemas.openxmlformats.org/officeDocument/2006/relationships/hyperlink" Target="https://login.consultant.ru/link/?req=doc&amp;base=RLAW096&amp;n=188879&amp;date=08.10.2024&amp;dst=100037&amp;field=134" TargetMode="External"/><Relationship Id="rId8" Type="http://schemas.openxmlformats.org/officeDocument/2006/relationships/hyperlink" Target="https://login.consultant.ru/link/?req=doc&amp;base=RLAW096&amp;n=188879&amp;date=08.10.2024&amp;dst=100023&amp;field=134" TargetMode="External"/><Relationship Id="rId51" Type="http://schemas.openxmlformats.org/officeDocument/2006/relationships/hyperlink" Target="https://login.consultant.ru/link/?req=doc&amp;base=RLAW096&amp;n=75471&amp;date=08.10.2024&amp;dst=100023&amp;field=134" TargetMode="External"/><Relationship Id="rId72" Type="http://schemas.openxmlformats.org/officeDocument/2006/relationships/hyperlink" Target="https://login.consultant.ru/link/?req=doc&amp;base=RLAW096&amp;n=207846&amp;date=08.10.2024&amp;dst=100058&amp;field=134" TargetMode="External"/><Relationship Id="rId80" Type="http://schemas.openxmlformats.org/officeDocument/2006/relationships/hyperlink" Target="https://login.consultant.ru/link/?req=doc&amp;base=RLAW096&amp;n=75471&amp;date=08.10.2024&amp;dst=100052&amp;field=134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0453&amp;date=08.10.2024&amp;dst=100085&amp;field=134" TargetMode="External"/><Relationship Id="rId17" Type="http://schemas.openxmlformats.org/officeDocument/2006/relationships/hyperlink" Target="https://login.consultant.ru/link/?req=doc&amp;base=RLAW096&amp;n=237153&amp;date=08.10.2024&amp;dst=100013&amp;field=134" TargetMode="External"/><Relationship Id="rId25" Type="http://schemas.openxmlformats.org/officeDocument/2006/relationships/hyperlink" Target="https://login.consultant.ru/link/?req=doc&amp;base=LAW&amp;n=481187&amp;date=08.10.2024&amp;dst=100039&amp;field=134" TargetMode="External"/><Relationship Id="rId33" Type="http://schemas.openxmlformats.org/officeDocument/2006/relationships/hyperlink" Target="https://login.consultant.ru/link/?req=doc&amp;base=RLAW096&amp;n=188879&amp;date=08.10.2024&amp;dst=100029&amp;field=134" TargetMode="External"/><Relationship Id="rId38" Type="http://schemas.openxmlformats.org/officeDocument/2006/relationships/hyperlink" Target="https://login.consultant.ru/link/?req=doc&amp;base=RLAW096&amp;n=237153&amp;date=08.10.2024&amp;dst=100020&amp;field=134" TargetMode="External"/><Relationship Id="rId46" Type="http://schemas.openxmlformats.org/officeDocument/2006/relationships/hyperlink" Target="https://login.consultant.ru/link/?req=doc&amp;base=RLAW096&amp;n=207846&amp;date=08.10.2024&amp;dst=100056&amp;field=134" TargetMode="External"/><Relationship Id="rId59" Type="http://schemas.openxmlformats.org/officeDocument/2006/relationships/hyperlink" Target="https://login.consultant.ru/link/?req=doc&amp;base=RLAW096&amp;n=188693&amp;date=08.10.2024&amp;dst=100009&amp;field=134" TargetMode="External"/><Relationship Id="rId67" Type="http://schemas.openxmlformats.org/officeDocument/2006/relationships/hyperlink" Target="https://login.consultant.ru/link/?req=doc&amp;base=RLAW096&amp;n=75471&amp;date=08.10.2024&amp;dst=100045&amp;field=134" TargetMode="External"/><Relationship Id="rId20" Type="http://schemas.openxmlformats.org/officeDocument/2006/relationships/hyperlink" Target="https://login.consultant.ru/link/?req=doc&amp;base=LAW&amp;n=481187&amp;date=08.10.2024&amp;dst=100342&amp;field=134" TargetMode="External"/><Relationship Id="rId41" Type="http://schemas.openxmlformats.org/officeDocument/2006/relationships/hyperlink" Target="https://login.consultant.ru/link/?req=doc&amp;base=REXP096&amp;n=10688&amp;date=08.10.2024" TargetMode="External"/><Relationship Id="rId54" Type="http://schemas.openxmlformats.org/officeDocument/2006/relationships/hyperlink" Target="https://login.consultant.ru/link/?req=doc&amp;base=LAW&amp;n=481187&amp;date=08.10.2024&amp;dst=100072&amp;field=134" TargetMode="External"/><Relationship Id="rId62" Type="http://schemas.openxmlformats.org/officeDocument/2006/relationships/hyperlink" Target="https://login.consultant.ru/link/?req=doc&amp;base=RLAW096&amp;n=188879&amp;date=08.10.2024&amp;dst=100036&amp;field=134" TargetMode="External"/><Relationship Id="rId70" Type="http://schemas.openxmlformats.org/officeDocument/2006/relationships/hyperlink" Target="https://login.consultant.ru/link/?req=doc&amp;base=RLAW096&amp;n=207846&amp;date=08.10.2024&amp;dst=100058&amp;field=134" TargetMode="External"/><Relationship Id="rId75" Type="http://schemas.openxmlformats.org/officeDocument/2006/relationships/hyperlink" Target="https://login.consultant.ru/link/?req=doc&amp;base=RLAW096&amp;n=188879&amp;date=08.10.2024&amp;dst=100037&amp;field=134" TargetMode="External"/><Relationship Id="rId83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7846&amp;date=08.10.2024&amp;dst=100049&amp;field=134" TargetMode="External"/><Relationship Id="rId15" Type="http://schemas.openxmlformats.org/officeDocument/2006/relationships/hyperlink" Target="https://login.consultant.ru/link/?req=doc&amp;base=RLAW096&amp;n=237153&amp;date=08.10.2024&amp;dst=100011&amp;field=134" TargetMode="External"/><Relationship Id="rId23" Type="http://schemas.openxmlformats.org/officeDocument/2006/relationships/hyperlink" Target="https://login.consultant.ru/link/?req=doc&amp;base=RLAW096&amp;n=188693&amp;date=08.10.2024&amp;dst=100006&amp;field=134" TargetMode="External"/><Relationship Id="rId28" Type="http://schemas.openxmlformats.org/officeDocument/2006/relationships/hyperlink" Target="https://login.consultant.ru/link/?req=doc&amp;base=RLAW096&amp;n=75471&amp;date=08.10.2024&amp;dst=100014&amp;field=134" TargetMode="External"/><Relationship Id="rId36" Type="http://schemas.openxmlformats.org/officeDocument/2006/relationships/hyperlink" Target="https://login.consultant.ru/link/?req=doc&amp;base=RLAW096&amp;n=207846&amp;date=08.10.2024&amp;dst=100051&amp;field=134" TargetMode="External"/><Relationship Id="rId49" Type="http://schemas.openxmlformats.org/officeDocument/2006/relationships/hyperlink" Target="https://login.consultant.ru/link/?req=doc&amp;base=RLAW096&amp;n=188693&amp;date=08.10.2024&amp;dst=100008&amp;field=134" TargetMode="External"/><Relationship Id="rId57" Type="http://schemas.openxmlformats.org/officeDocument/2006/relationships/hyperlink" Target="https://login.consultant.ru/link/?req=doc&amp;base=RLAW096&amp;n=207846&amp;date=08.10.2024&amp;dst=100057&amp;field=134" TargetMode="External"/><Relationship Id="rId10" Type="http://schemas.openxmlformats.org/officeDocument/2006/relationships/hyperlink" Target="https://login.consultant.ru/link/?req=doc&amp;base=RLAW096&amp;n=188693&amp;date=08.10.2024&amp;dst=100005&amp;field=134" TargetMode="External"/><Relationship Id="rId31" Type="http://schemas.openxmlformats.org/officeDocument/2006/relationships/hyperlink" Target="https://login.consultant.ru/link/?req=doc&amp;base=RLAW096&amp;n=75471&amp;date=08.10.2024&amp;dst=100018&amp;field=134" TargetMode="External"/><Relationship Id="rId44" Type="http://schemas.openxmlformats.org/officeDocument/2006/relationships/hyperlink" Target="https://login.consultant.ru/link/?req=doc&amp;base=RLAW096&amp;n=188879&amp;date=08.10.2024&amp;dst=100030&amp;field=134" TargetMode="External"/><Relationship Id="rId52" Type="http://schemas.openxmlformats.org/officeDocument/2006/relationships/hyperlink" Target="https://login.consultant.ru/link/?req=doc&amp;base=RLAW096&amp;n=237220&amp;date=08.10.2024&amp;dst=100099&amp;field=134" TargetMode="External"/><Relationship Id="rId60" Type="http://schemas.openxmlformats.org/officeDocument/2006/relationships/hyperlink" Target="https://login.consultant.ru/link/?req=doc&amp;base=RLAW096&amp;n=237153&amp;date=08.10.2024&amp;dst=100025&amp;field=134" TargetMode="External"/><Relationship Id="rId65" Type="http://schemas.openxmlformats.org/officeDocument/2006/relationships/hyperlink" Target="https://login.consultant.ru/link/?req=doc&amp;base=RLAW096&amp;n=188879&amp;date=08.10.2024&amp;dst=100037&amp;field=134" TargetMode="External"/><Relationship Id="rId73" Type="http://schemas.openxmlformats.org/officeDocument/2006/relationships/hyperlink" Target="https://login.consultant.ru/link/?req=doc&amp;base=RLAW096&amp;n=188879&amp;date=08.10.2024&amp;dst=100037&amp;field=134" TargetMode="External"/><Relationship Id="rId78" Type="http://schemas.openxmlformats.org/officeDocument/2006/relationships/hyperlink" Target="https://login.consultant.ru/link/?req=doc&amp;base=RLAW096&amp;n=75471&amp;date=08.10.2024&amp;dst=100052&amp;field=134" TargetMode="External"/><Relationship Id="rId81" Type="http://schemas.openxmlformats.org/officeDocument/2006/relationships/hyperlink" Target="https://login.consultant.ru/link/?req=doc&amp;base=RLAW096&amp;n=75471&amp;date=08.10.2024&amp;dst=100052&amp;field=134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4707</Words>
  <Characters>26832</Characters>
  <Application>Microsoft Office Word</Application>
  <DocSecurity>0</DocSecurity>
  <Lines>223</Lines>
  <Paragraphs>62</Paragraphs>
  <ScaleCrop>false</ScaleCrop>
  <Company/>
  <LinksUpToDate>false</LinksUpToDate>
  <CharactersWithSpaces>31477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2024-10-09T13:44:00Z</dcterms:created>
  <dcterms:modified xsi:type="dcterms:W3CDTF">2024-10-09T13:45:00Z</dcterms:modified>
</cp:coreProperties>
</file>